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E9CBC" w14:textId="77777777" w:rsidR="00CD5484" w:rsidRDefault="00CD5484" w:rsidP="00CD5484">
      <w:pPr>
        <w:tabs>
          <w:tab w:val="num" w:pos="360"/>
          <w:tab w:val="left" w:pos="1273"/>
        </w:tabs>
        <w:spacing w:line="237" w:lineRule="auto"/>
        <w:ind w:left="2576" w:right="781" w:hanging="1854"/>
      </w:pPr>
    </w:p>
    <w:p w14:paraId="61F3661D" w14:textId="77777777" w:rsidR="00CD5484" w:rsidRPr="00CD5484" w:rsidRDefault="00CD5484" w:rsidP="00CD5484">
      <w:pPr>
        <w:pStyle w:val="41"/>
        <w:numPr>
          <w:ilvl w:val="2"/>
          <w:numId w:val="1"/>
        </w:numPr>
        <w:tabs>
          <w:tab w:val="left" w:pos="1273"/>
        </w:tabs>
        <w:spacing w:line="237" w:lineRule="auto"/>
        <w:ind w:left="2576" w:right="781" w:hanging="1854"/>
      </w:pPr>
      <w:r w:rsidRPr="00CD5484">
        <w:rPr>
          <w:spacing w:val="-4"/>
        </w:rPr>
        <w:t>6 практика</w:t>
      </w:r>
    </w:p>
    <w:p w14:paraId="34DE75A4" w14:textId="77777777" w:rsidR="00CD5484" w:rsidRPr="00CD5484" w:rsidRDefault="00CD5484" w:rsidP="00CD5484">
      <w:pPr>
        <w:pStyle w:val="41"/>
        <w:numPr>
          <w:ilvl w:val="2"/>
          <w:numId w:val="1"/>
        </w:numPr>
        <w:tabs>
          <w:tab w:val="left" w:pos="1273"/>
        </w:tabs>
        <w:spacing w:line="237" w:lineRule="auto"/>
        <w:ind w:left="2576" w:right="781" w:hanging="1854"/>
      </w:pPr>
    </w:p>
    <w:p w14:paraId="14E5B39B" w14:textId="51A15248" w:rsidR="00CD5484" w:rsidRDefault="00CD5484" w:rsidP="00CD5484">
      <w:pPr>
        <w:pStyle w:val="41"/>
        <w:numPr>
          <w:ilvl w:val="2"/>
          <w:numId w:val="1"/>
        </w:numPr>
        <w:tabs>
          <w:tab w:val="left" w:pos="1273"/>
        </w:tabs>
        <w:spacing w:line="237" w:lineRule="auto"/>
        <w:ind w:left="2576" w:right="781" w:hanging="1854"/>
      </w:pPr>
      <w:r>
        <w:rPr>
          <w:spacing w:val="-4"/>
        </w:rPr>
        <w:t xml:space="preserve">Жер </w:t>
      </w:r>
      <w:r>
        <w:t>бетімен суғаруға арналған қондырғылар жəне құралдар</w:t>
      </w:r>
    </w:p>
    <w:p w14:paraId="4B27FF20" w14:textId="77777777" w:rsidR="00CD5484" w:rsidRDefault="00CD5484" w:rsidP="00CD5484">
      <w:pPr>
        <w:pStyle w:val="a3"/>
        <w:spacing w:before="6"/>
        <w:ind w:left="0" w:right="0" w:firstLine="0"/>
        <w:jc w:val="left"/>
        <w:rPr>
          <w:b/>
        </w:rPr>
      </w:pPr>
    </w:p>
    <w:p w14:paraId="587342D8" w14:textId="77777777" w:rsidR="00CD5484" w:rsidRDefault="00CD5484" w:rsidP="00CD5484">
      <w:pPr>
        <w:pStyle w:val="a3"/>
        <w:spacing w:line="242" w:lineRule="auto"/>
      </w:pPr>
      <w:r>
        <w:t xml:space="preserve">Танаптардың ішінде уақытша суғару желісі ғана болады жəне оның құрамына уақытша арық, оқ арықтар немесе тақталар кіреді. </w:t>
      </w:r>
      <w:r>
        <w:rPr>
          <w:spacing w:val="-5"/>
        </w:rPr>
        <w:t xml:space="preserve">Жер </w:t>
      </w:r>
      <w:r>
        <w:t xml:space="preserve">бедеріне жəне </w:t>
      </w:r>
      <w:r>
        <w:rPr>
          <w:spacing w:val="-3"/>
        </w:rPr>
        <w:t xml:space="preserve">көлбеулігіне </w:t>
      </w:r>
      <w:r>
        <w:t>байланысты танаптық арықтардан уақытша</w:t>
      </w:r>
      <w:r>
        <w:rPr>
          <w:spacing w:val="-8"/>
        </w:rPr>
        <w:t xml:space="preserve"> </w:t>
      </w:r>
      <w:r>
        <w:t>желіге</w:t>
      </w:r>
      <w:r>
        <w:rPr>
          <w:spacing w:val="-7"/>
        </w:rPr>
        <w:t xml:space="preserve"> </w:t>
      </w:r>
      <w:r>
        <w:t>су</w:t>
      </w:r>
      <w:r>
        <w:rPr>
          <w:spacing w:val="-7"/>
        </w:rPr>
        <w:t xml:space="preserve"> </w:t>
      </w:r>
      <w:r>
        <w:t>беру</w:t>
      </w:r>
      <w:r>
        <w:rPr>
          <w:spacing w:val="-8"/>
        </w:rPr>
        <w:t xml:space="preserve"> </w:t>
      </w:r>
      <w:r>
        <w:t>екі</w:t>
      </w:r>
      <w:r>
        <w:rPr>
          <w:spacing w:val="-7"/>
        </w:rPr>
        <w:t xml:space="preserve"> </w:t>
      </w:r>
      <w:r>
        <w:t>сұлбамен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бойлық</w:t>
      </w:r>
      <w:r>
        <w:rPr>
          <w:spacing w:val="-8"/>
        </w:rPr>
        <w:t xml:space="preserve"> </w:t>
      </w:r>
      <w:r>
        <w:t>жəне</w:t>
      </w:r>
      <w:r>
        <w:rPr>
          <w:spacing w:val="-7"/>
        </w:rPr>
        <w:t xml:space="preserve"> </w:t>
      </w:r>
      <w:r>
        <w:t>көлденең</w:t>
      </w:r>
      <w:r>
        <w:rPr>
          <w:spacing w:val="-7"/>
        </w:rPr>
        <w:t xml:space="preserve"> </w:t>
      </w:r>
      <w:r>
        <w:t>түрде жүзеге асырылуы мүмкін</w:t>
      </w:r>
      <w:r>
        <w:rPr>
          <w:spacing w:val="-1"/>
        </w:rPr>
        <w:t xml:space="preserve"> </w:t>
      </w:r>
      <w:r>
        <w:t>(39-сурет).</w:t>
      </w:r>
    </w:p>
    <w:p w14:paraId="58D8389A" w14:textId="77777777" w:rsidR="00CD5484" w:rsidRDefault="00CD5484" w:rsidP="00CD5484">
      <w:pPr>
        <w:pStyle w:val="a3"/>
        <w:spacing w:before="3" w:line="242" w:lineRule="auto"/>
      </w:pPr>
      <w:r>
        <w:t xml:space="preserve">Уақытша суғару желісі бойлық сұлба бойынша орналасқан жағ- дайда су тұрақты арықтардан уақытша арыққа, ал </w:t>
      </w:r>
      <w:r>
        <w:rPr>
          <w:spacing w:val="-3"/>
        </w:rPr>
        <w:t xml:space="preserve">одан </w:t>
      </w:r>
      <w:r>
        <w:t xml:space="preserve">оқ арыққа </w:t>
      </w:r>
      <w:r>
        <w:rPr>
          <w:spacing w:val="-3"/>
        </w:rPr>
        <w:t xml:space="preserve">одан </w:t>
      </w:r>
      <w:r>
        <w:t>– суғару жүйектеріне немесе тақталарға</w:t>
      </w:r>
      <w:r>
        <w:rPr>
          <w:spacing w:val="-7"/>
        </w:rPr>
        <w:t xml:space="preserve"> </w:t>
      </w:r>
      <w:r>
        <w:t>беріледі.</w:t>
      </w:r>
    </w:p>
    <w:p w14:paraId="7A004781" w14:textId="77777777" w:rsidR="00CD5484" w:rsidRDefault="00CD5484" w:rsidP="00CD5484">
      <w:pPr>
        <w:pStyle w:val="a3"/>
        <w:spacing w:before="1" w:line="242" w:lineRule="auto"/>
      </w:pPr>
      <w:r>
        <w:t>Көлденең</w:t>
      </w:r>
      <w:r>
        <w:rPr>
          <w:spacing w:val="-17"/>
        </w:rPr>
        <w:t xml:space="preserve"> </w:t>
      </w:r>
      <w:r>
        <w:t>сұлбада</w:t>
      </w:r>
      <w:r>
        <w:rPr>
          <w:spacing w:val="-16"/>
        </w:rPr>
        <w:t xml:space="preserve"> </w:t>
      </w:r>
      <w:r>
        <w:t>су</w:t>
      </w:r>
      <w:r>
        <w:rPr>
          <w:spacing w:val="-16"/>
        </w:rPr>
        <w:t xml:space="preserve"> </w:t>
      </w:r>
      <w:r>
        <w:t>тұрақты</w:t>
      </w:r>
      <w:r>
        <w:rPr>
          <w:spacing w:val="-16"/>
        </w:rPr>
        <w:t xml:space="preserve"> </w:t>
      </w:r>
      <w:r>
        <w:t>арықтардан</w:t>
      </w:r>
      <w:r>
        <w:rPr>
          <w:spacing w:val="-16"/>
        </w:rPr>
        <w:t xml:space="preserve"> </w:t>
      </w:r>
      <w:r>
        <w:t>уақытша</w:t>
      </w:r>
      <w:r>
        <w:rPr>
          <w:spacing w:val="-16"/>
        </w:rPr>
        <w:t xml:space="preserve"> </w:t>
      </w:r>
      <w:r>
        <w:t>арықтарға,</w:t>
      </w:r>
      <w:r>
        <w:rPr>
          <w:spacing w:val="-17"/>
        </w:rPr>
        <w:t xml:space="preserve"> </w:t>
      </w:r>
      <w:r>
        <w:t xml:space="preserve">ал </w:t>
      </w:r>
      <w:r>
        <w:rPr>
          <w:spacing w:val="-3"/>
        </w:rPr>
        <w:t xml:space="preserve">одан </w:t>
      </w:r>
      <w:r>
        <w:t>– суғару жүйектеріне немесе тақталарға</w:t>
      </w:r>
      <w:r>
        <w:rPr>
          <w:spacing w:val="-7"/>
        </w:rPr>
        <w:t xml:space="preserve"> </w:t>
      </w:r>
      <w:r>
        <w:t>беріледі.</w:t>
      </w:r>
    </w:p>
    <w:p w14:paraId="77C41EB7" w14:textId="77777777" w:rsidR="00CD5484" w:rsidRDefault="00CD5484" w:rsidP="00CD5484">
      <w:pPr>
        <w:pStyle w:val="a3"/>
        <w:spacing w:before="1"/>
        <w:ind w:left="450" w:right="0" w:firstLine="0"/>
      </w:pPr>
      <w:r>
        <w:t>Бойлық үлгіні жердің көлбеулігі 0,004 болғанда, ал көлденеңді</w:t>
      </w:r>
    </w:p>
    <w:p w14:paraId="39DB4040" w14:textId="77777777" w:rsidR="00CD5484" w:rsidRDefault="00CD5484" w:rsidP="00CD5484">
      <w:pPr>
        <w:pStyle w:val="a3"/>
        <w:spacing w:before="3" w:line="242" w:lineRule="auto"/>
        <w:ind w:firstLine="0"/>
      </w:pPr>
      <w:r>
        <w:t>– көлбеулігі 0,004-тен жоғары болғанда пайдалану ұсынылады. Ың- ғайлысы көлденең үлгі болып табылады, өйткені оқ арықтар бол- майтындықтан оларды салуға кететін шығын қысқарады, жерді пайдалану көрсеткішінің мəні артады жəне судың сүзілуге кететін ысырабы азаяды.</w:t>
      </w:r>
    </w:p>
    <w:p w14:paraId="2B3CB523" w14:textId="77777777" w:rsidR="00CD5484" w:rsidRDefault="00CD5484" w:rsidP="00CD5484">
      <w:pPr>
        <w:pStyle w:val="a3"/>
        <w:spacing w:before="3" w:line="242" w:lineRule="auto"/>
        <w:ind w:right="167"/>
      </w:pPr>
      <w:r>
        <w:t xml:space="preserve">Уақытша суғару желілерін </w:t>
      </w:r>
      <w:r>
        <w:rPr>
          <w:spacing w:val="-3"/>
        </w:rPr>
        <w:t xml:space="preserve">жобалау </w:t>
      </w:r>
      <w:r>
        <w:t xml:space="preserve">үшін, ең алдымен барынша жоғары </w:t>
      </w:r>
      <w:r>
        <w:rPr>
          <w:spacing w:val="-3"/>
        </w:rPr>
        <w:t xml:space="preserve">көлбеулікпен </w:t>
      </w:r>
      <w:r>
        <w:t xml:space="preserve">бұрыш жасап, жалпы телім бойында суғару жүйектерін немесе тақталарын жүргізеді. Бойлық сұлбада </w:t>
      </w:r>
      <w:r>
        <w:rPr>
          <w:spacing w:val="-3"/>
        </w:rPr>
        <w:t xml:space="preserve">мұнан </w:t>
      </w:r>
      <w:r>
        <w:t>кейін оқ арықтарды тіледі де, ең соңында уақытша арықтарды жүр- гізеді.</w:t>
      </w:r>
      <w:r>
        <w:rPr>
          <w:spacing w:val="-12"/>
        </w:rPr>
        <w:t xml:space="preserve"> </w:t>
      </w:r>
      <w:r>
        <w:t>Көлденең</w:t>
      </w:r>
      <w:r>
        <w:rPr>
          <w:spacing w:val="-11"/>
        </w:rPr>
        <w:t xml:space="preserve"> </w:t>
      </w:r>
      <w:r>
        <w:t>сұлбада</w:t>
      </w:r>
      <w:r>
        <w:rPr>
          <w:spacing w:val="-11"/>
        </w:rPr>
        <w:t xml:space="preserve"> </w:t>
      </w:r>
      <w:r>
        <w:t>суғару</w:t>
      </w:r>
      <w:r>
        <w:rPr>
          <w:spacing w:val="-11"/>
        </w:rPr>
        <w:t xml:space="preserve"> </w:t>
      </w:r>
      <w:r>
        <w:t>жүйектері</w:t>
      </w:r>
      <w:r>
        <w:rPr>
          <w:spacing w:val="-11"/>
        </w:rPr>
        <w:t xml:space="preserve"> </w:t>
      </w:r>
      <w:r>
        <w:t>жəне</w:t>
      </w:r>
      <w:r>
        <w:rPr>
          <w:spacing w:val="-11"/>
        </w:rPr>
        <w:t xml:space="preserve"> </w:t>
      </w:r>
      <w:r>
        <w:t>тақталардан</w:t>
      </w:r>
      <w:r>
        <w:rPr>
          <w:spacing w:val="-11"/>
        </w:rPr>
        <w:t xml:space="preserve"> </w:t>
      </w:r>
      <w:r>
        <w:t>соң</w:t>
      </w:r>
      <w:r>
        <w:rPr>
          <w:spacing w:val="-11"/>
        </w:rPr>
        <w:t xml:space="preserve"> </w:t>
      </w:r>
      <w:r>
        <w:t>іле- шала уақытша арықтарды</w:t>
      </w:r>
      <w:r>
        <w:rPr>
          <w:spacing w:val="-5"/>
        </w:rPr>
        <w:t xml:space="preserve"> </w:t>
      </w:r>
      <w:r>
        <w:t>қазады.</w:t>
      </w:r>
    </w:p>
    <w:p w14:paraId="52FDCA0B" w14:textId="77777777" w:rsidR="00CD5484" w:rsidRDefault="00CD5484" w:rsidP="00CD5484">
      <w:pPr>
        <w:pStyle w:val="a3"/>
        <w:spacing w:before="2" w:line="242" w:lineRule="auto"/>
        <w:ind w:right="167"/>
      </w:pPr>
      <w:r>
        <w:t>Уақытша</w:t>
      </w:r>
      <w:r>
        <w:rPr>
          <w:spacing w:val="-20"/>
        </w:rPr>
        <w:t xml:space="preserve"> </w:t>
      </w:r>
      <w:r>
        <w:t>арықтардың</w:t>
      </w:r>
      <w:r>
        <w:rPr>
          <w:spacing w:val="-19"/>
        </w:rPr>
        <w:t xml:space="preserve"> </w:t>
      </w:r>
      <w:r>
        <w:t>ұзындығы</w:t>
      </w:r>
      <w:r>
        <w:rPr>
          <w:spacing w:val="-20"/>
        </w:rPr>
        <w:t xml:space="preserve"> </w:t>
      </w:r>
      <w:r>
        <w:t>1200</w:t>
      </w:r>
      <w:r>
        <w:rPr>
          <w:spacing w:val="-19"/>
        </w:rPr>
        <w:t xml:space="preserve"> </w:t>
      </w:r>
      <w:r>
        <w:t>метрден,</w:t>
      </w:r>
      <w:r>
        <w:rPr>
          <w:spacing w:val="-20"/>
        </w:rPr>
        <w:t xml:space="preserve"> </w:t>
      </w:r>
      <w:r>
        <w:t>ал</w:t>
      </w:r>
      <w:r>
        <w:rPr>
          <w:spacing w:val="-19"/>
        </w:rPr>
        <w:t xml:space="preserve"> </w:t>
      </w:r>
      <w:r>
        <w:t>оқ</w:t>
      </w:r>
      <w:r>
        <w:rPr>
          <w:spacing w:val="-20"/>
        </w:rPr>
        <w:t xml:space="preserve"> </w:t>
      </w:r>
      <w:r>
        <w:t>арықтардың ұзындығы 200 метрден аспауы</w:t>
      </w:r>
      <w:r>
        <w:rPr>
          <w:spacing w:val="-1"/>
        </w:rPr>
        <w:t xml:space="preserve"> </w:t>
      </w:r>
      <w:r>
        <w:t>тиіс.</w:t>
      </w:r>
    </w:p>
    <w:p w14:paraId="6D3CE907" w14:textId="77777777" w:rsidR="00CD5484" w:rsidRDefault="00CD5484" w:rsidP="00CD5484">
      <w:pPr>
        <w:pStyle w:val="a3"/>
        <w:spacing w:before="1" w:line="242" w:lineRule="auto"/>
      </w:pPr>
      <w:r>
        <w:t>Суды уақытша арықтар бойымен суғару жүйектері жəне танап- тарына беру үлкен қол еңбегін қажет ететіндіктен, суғарудың еңбек өнімділігі төмен болғандықтан, ауысымы 0,5-1,0 га болғаны жөн.</w:t>
      </w:r>
    </w:p>
    <w:p w14:paraId="54C493FF" w14:textId="77777777" w:rsidR="00CD5484" w:rsidRDefault="00CD5484" w:rsidP="00CD5484">
      <w:pPr>
        <w:pStyle w:val="a3"/>
        <w:spacing w:before="2" w:line="242" w:lineRule="auto"/>
      </w:pPr>
      <w:r>
        <w:t>Жер бетімен суғарудың өнімділігі суғару тақталардың жəне жү- йектердің ұзындығын арттыру есебінен артады, ал оған жер бетін</w:t>
      </w:r>
    </w:p>
    <w:p w14:paraId="146E918E" w14:textId="77777777" w:rsidR="00CD5484" w:rsidRDefault="00CD5484" w:rsidP="00CD5484">
      <w:pPr>
        <w:spacing w:line="242" w:lineRule="auto"/>
        <w:sectPr w:rsidR="00CD5484">
          <w:pgSz w:w="8110" w:h="11910"/>
          <w:pgMar w:top="700" w:right="680" w:bottom="740" w:left="740" w:header="0" w:footer="486" w:gutter="0"/>
          <w:cols w:space="720"/>
        </w:sectPr>
      </w:pPr>
    </w:p>
    <w:p w14:paraId="70D2A7FC" w14:textId="77777777" w:rsidR="00CD5484" w:rsidRDefault="00CD5484" w:rsidP="00CD5484">
      <w:pPr>
        <w:pStyle w:val="a3"/>
        <w:spacing w:before="92" w:line="242" w:lineRule="auto"/>
        <w:ind w:right="0" w:firstLine="0"/>
        <w:jc w:val="left"/>
      </w:pPr>
      <w:r>
        <w:lastRenderedPageBreak/>
        <w:t>мұқият тегістеумен жəне бір мезгілде жұмыс істейтін тақталар жəне жүйектердің санын арттыру арқылы қол жеткізуге болады.</w:t>
      </w:r>
    </w:p>
    <w:p w14:paraId="5C835F9D" w14:textId="77777777" w:rsidR="00CD5484" w:rsidRDefault="00CD5484" w:rsidP="00CD5484">
      <w:pPr>
        <w:pStyle w:val="a3"/>
        <w:spacing w:before="5"/>
        <w:ind w:left="0" w:right="0" w:firstLine="0"/>
        <w:jc w:val="left"/>
        <w:rPr>
          <w:sz w:val="1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59264" behindDoc="0" locked="0" layoutInCell="1" allowOverlap="1" wp14:anchorId="46E51E24" wp14:editId="5EC22690">
            <wp:simplePos x="0" y="0"/>
            <wp:positionH relativeFrom="page">
              <wp:posOffset>582129</wp:posOffset>
            </wp:positionH>
            <wp:positionV relativeFrom="paragraph">
              <wp:posOffset>123065</wp:posOffset>
            </wp:positionV>
            <wp:extent cx="3983736" cy="3532632"/>
            <wp:effectExtent l="0" t="0" r="0" b="0"/>
            <wp:wrapTopAndBottom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3736" cy="3532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F7E79F" w14:textId="77777777" w:rsidR="00CD5484" w:rsidRDefault="00CD5484" w:rsidP="00CD5484">
      <w:pPr>
        <w:spacing w:before="93"/>
        <w:ind w:right="57"/>
        <w:jc w:val="center"/>
        <w:rPr>
          <w:sz w:val="20"/>
        </w:rPr>
      </w:pPr>
      <w:r>
        <w:rPr>
          <w:b/>
          <w:sz w:val="20"/>
        </w:rPr>
        <w:t xml:space="preserve">39-сурет. </w:t>
      </w:r>
      <w:r>
        <w:rPr>
          <w:sz w:val="20"/>
        </w:rPr>
        <w:t>Уақытша суғару желісінің орналасуы</w:t>
      </w:r>
    </w:p>
    <w:p w14:paraId="5F7D9394" w14:textId="77777777" w:rsidR="00CD5484" w:rsidRDefault="00CD5484" w:rsidP="00CD5484">
      <w:pPr>
        <w:spacing w:before="61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бойлық сұлба; </w:t>
      </w:r>
      <w:r>
        <w:rPr>
          <w:i/>
          <w:sz w:val="18"/>
        </w:rPr>
        <w:t xml:space="preserve">б </w:t>
      </w:r>
      <w:r>
        <w:rPr>
          <w:sz w:val="18"/>
        </w:rPr>
        <w:t>– көлденең сұлба;</w:t>
      </w:r>
    </w:p>
    <w:p w14:paraId="6F938648" w14:textId="77777777" w:rsidR="00CD5484" w:rsidRDefault="00CD5484" w:rsidP="00CD5484">
      <w:pPr>
        <w:spacing w:before="38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ішкі шаруашылық таратқыш;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танаптық арық; </w:t>
      </w:r>
      <w:r>
        <w:rPr>
          <w:i/>
          <w:sz w:val="18"/>
        </w:rPr>
        <w:t xml:space="preserve">3 </w:t>
      </w:r>
      <w:r>
        <w:rPr>
          <w:sz w:val="18"/>
        </w:rPr>
        <w:t>– уақытша арық;</w:t>
      </w:r>
    </w:p>
    <w:p w14:paraId="0993591E" w14:textId="77777777" w:rsidR="00CD5484" w:rsidRDefault="00CD5484" w:rsidP="00CD5484">
      <w:pPr>
        <w:spacing w:before="9" w:line="249" w:lineRule="auto"/>
        <w:ind w:right="58"/>
        <w:jc w:val="center"/>
        <w:rPr>
          <w:sz w:val="18"/>
        </w:rPr>
      </w:pPr>
      <w:r>
        <w:rPr>
          <w:i/>
          <w:sz w:val="18"/>
        </w:rPr>
        <w:t xml:space="preserve">4 </w:t>
      </w:r>
      <w:r>
        <w:rPr>
          <w:sz w:val="18"/>
        </w:rPr>
        <w:t xml:space="preserve">– оқ арық;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су тастағыш;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жол;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орман жолақтары; </w:t>
      </w:r>
      <w:r>
        <w:rPr>
          <w:i/>
          <w:sz w:val="18"/>
        </w:rPr>
        <w:t xml:space="preserve">8 </w:t>
      </w:r>
      <w:r>
        <w:rPr>
          <w:sz w:val="18"/>
        </w:rPr>
        <w:t>– суғару бағыты, өлшемдері метрмен</w:t>
      </w:r>
    </w:p>
    <w:p w14:paraId="74CE892B" w14:textId="77777777" w:rsidR="00CD5484" w:rsidRDefault="00CD5484" w:rsidP="00CD5484">
      <w:pPr>
        <w:pStyle w:val="a3"/>
        <w:spacing w:before="137" w:line="242" w:lineRule="auto"/>
      </w:pPr>
      <w:r>
        <w:t xml:space="preserve">Суғару жүйектеріне, жолақтарға жəне атыздарға уақытша арық- тардан жəне оқ арықтардан біркелкі етіп тарату үшін арнайы қон- дырғылар жəне құралдарды, яғни сушылардың еңбегін </w:t>
      </w:r>
      <w:r>
        <w:rPr>
          <w:spacing w:val="-5"/>
        </w:rPr>
        <w:t xml:space="preserve">жеңілдету, </w:t>
      </w:r>
      <w:r>
        <w:t>еңбек өнімділігін арттыру жəне суғару суын тиімді пайдалану үшін суағызғыштарды,</w:t>
      </w:r>
      <w:r>
        <w:rPr>
          <w:spacing w:val="-17"/>
        </w:rPr>
        <w:t xml:space="preserve"> </w:t>
      </w:r>
      <w:r>
        <w:t>сифондарды</w:t>
      </w:r>
      <w:r>
        <w:rPr>
          <w:spacing w:val="-16"/>
        </w:rPr>
        <w:t xml:space="preserve"> </w:t>
      </w:r>
      <w:r>
        <w:t>жəне</w:t>
      </w:r>
      <w:r>
        <w:rPr>
          <w:spacing w:val="-16"/>
        </w:rPr>
        <w:t xml:space="preserve"> </w:t>
      </w:r>
      <w:r>
        <w:t>суғару</w:t>
      </w:r>
      <w:r>
        <w:rPr>
          <w:spacing w:val="-16"/>
        </w:rPr>
        <w:t xml:space="preserve"> </w:t>
      </w:r>
      <w:r>
        <w:t>түтікшелерін</w:t>
      </w:r>
      <w:r>
        <w:rPr>
          <w:spacing w:val="-17"/>
        </w:rPr>
        <w:t xml:space="preserve"> </w:t>
      </w:r>
      <w:r>
        <w:t>пайдалана- ды.</w:t>
      </w:r>
    </w:p>
    <w:p w14:paraId="32713C72" w14:textId="77777777" w:rsidR="00CD5484" w:rsidRDefault="00CD5484" w:rsidP="00CD5484">
      <w:pPr>
        <w:pStyle w:val="a3"/>
        <w:spacing w:before="3" w:line="242" w:lineRule="auto"/>
      </w:pPr>
      <w:r>
        <w:t>Жүйектеп</w:t>
      </w:r>
      <w:r>
        <w:rPr>
          <w:spacing w:val="-20"/>
        </w:rPr>
        <w:t xml:space="preserve"> </w:t>
      </w:r>
      <w:r>
        <w:t>суғару</w:t>
      </w:r>
      <w:r>
        <w:rPr>
          <w:spacing w:val="-19"/>
        </w:rPr>
        <w:t xml:space="preserve"> </w:t>
      </w:r>
      <w:r>
        <w:t>кезінде</w:t>
      </w:r>
      <w:r>
        <w:rPr>
          <w:spacing w:val="-19"/>
        </w:rPr>
        <w:t xml:space="preserve"> </w:t>
      </w:r>
      <w:r>
        <w:t>жылжымалы</w:t>
      </w:r>
      <w:r>
        <w:rPr>
          <w:spacing w:val="-19"/>
        </w:rPr>
        <w:t xml:space="preserve"> </w:t>
      </w:r>
      <w:r>
        <w:t>сифондарды,</w:t>
      </w:r>
      <w:r>
        <w:rPr>
          <w:spacing w:val="-19"/>
        </w:rPr>
        <w:t xml:space="preserve"> </w:t>
      </w:r>
      <w:r>
        <w:t>суғару</w:t>
      </w:r>
      <w:r>
        <w:rPr>
          <w:spacing w:val="-19"/>
        </w:rPr>
        <w:t xml:space="preserve"> </w:t>
      </w:r>
      <w:r>
        <w:t>түтік- шелерін, бір беткейлі оқ арықтарды жəне құбырлы су бөлгіштерді пайдаланған тиімді.</w:t>
      </w:r>
    </w:p>
    <w:p w14:paraId="3D28A4C6" w14:textId="77777777" w:rsidR="00CD5484" w:rsidRDefault="00CD5484" w:rsidP="00CD5484">
      <w:pPr>
        <w:pStyle w:val="a3"/>
        <w:spacing w:before="2"/>
        <w:ind w:left="450" w:right="0" w:firstLine="0"/>
      </w:pPr>
      <w:r>
        <w:t>Сифондар тұрақты арықтардан суғару жолақтарына 500 а/к дейін</w:t>
      </w:r>
    </w:p>
    <w:p w14:paraId="5B462515" w14:textId="77777777" w:rsidR="00CD5484" w:rsidRDefault="00CD5484" w:rsidP="00CD5484">
      <w:pPr>
        <w:sectPr w:rsidR="00CD5484">
          <w:pgSz w:w="8110" w:h="11910"/>
          <w:pgMar w:top="700" w:right="680" w:bottom="740" w:left="740" w:header="0" w:footer="486" w:gutter="0"/>
          <w:cols w:space="720"/>
        </w:sectPr>
      </w:pPr>
    </w:p>
    <w:p w14:paraId="2D0978B6" w14:textId="77777777" w:rsidR="00CD5484" w:rsidRDefault="00CD5484" w:rsidP="00CD5484">
      <w:pPr>
        <w:pStyle w:val="a3"/>
        <w:spacing w:before="92" w:line="242" w:lineRule="auto"/>
        <w:ind w:firstLine="0"/>
      </w:pPr>
      <w:r>
        <w:lastRenderedPageBreak/>
        <w:t>жəне уақытша арықтарға 100 а/к су беруге жəне уақытша суғару арықтарынан суғару жүйектеріне су беру үшін кеңінен пайдалана- ды. Үлкен сифондарды іске қосу, ал кіші сифондарға арықтардан су құю арқылы іске асырылады.</w:t>
      </w:r>
    </w:p>
    <w:p w14:paraId="5F68AF0A" w14:textId="77777777" w:rsidR="00CD5484" w:rsidRDefault="00CD5484" w:rsidP="00CD5484">
      <w:pPr>
        <w:pStyle w:val="a3"/>
        <w:spacing w:before="2" w:line="242" w:lineRule="auto"/>
      </w:pPr>
      <w:r>
        <w:t>Жұмсақ құбырлар уақытша арықтарды жəне оқ жүйектерді ал- мастыра алады. Мұндай мелиоративтік маталардан дайындалған жұмсақ құбырлардың диаметрі 145, 200, 300, 350, 420 жəне 460 мм</w:t>
      </w:r>
    </w:p>
    <w:p w14:paraId="4E0FF311" w14:textId="77777777" w:rsidR="00CD5484" w:rsidRDefault="00CD5484" w:rsidP="00CD5484">
      <w:pPr>
        <w:pStyle w:val="a3"/>
        <w:spacing w:before="1" w:line="242" w:lineRule="auto"/>
        <w:ind w:firstLine="0"/>
      </w:pPr>
      <w:r>
        <w:t>болуы мүмкін, ал полиэтилин құбырларының диаметрі 150, 200,</w:t>
      </w:r>
      <w:r>
        <w:rPr>
          <w:spacing w:val="-38"/>
        </w:rPr>
        <w:t xml:space="preserve"> </w:t>
      </w:r>
      <w:r>
        <w:rPr>
          <w:spacing w:val="-5"/>
        </w:rPr>
        <w:t xml:space="preserve">250 </w:t>
      </w:r>
      <w:r>
        <w:t>жəне 300 м болуы</w:t>
      </w:r>
      <w:r>
        <w:rPr>
          <w:spacing w:val="-1"/>
        </w:rPr>
        <w:t xml:space="preserve"> </w:t>
      </w:r>
      <w:r>
        <w:t>мүмкін.</w:t>
      </w:r>
    </w:p>
    <w:p w14:paraId="54ECA43F" w14:textId="77777777" w:rsidR="00CD5484" w:rsidRDefault="00CD5484" w:rsidP="00CD5484">
      <w:pPr>
        <w:pStyle w:val="a3"/>
        <w:spacing w:before="1" w:line="242" w:lineRule="auto"/>
      </w:pPr>
      <w:r>
        <w:rPr>
          <w:b/>
        </w:rPr>
        <w:t xml:space="preserve">Түтік-сифондар </w:t>
      </w:r>
      <w:r>
        <w:t xml:space="preserve">уақытша арықтың немесе оқ арықтың жалына қойылатын ұзындығы 1.3-2.2 м иілген түтіктер түрінде болады (40 а-сурет). Сифондарды қаңылтырдан, резина түтіктен немесе </w:t>
      </w:r>
      <w:r>
        <w:rPr>
          <w:spacing w:val="-3"/>
        </w:rPr>
        <w:t xml:space="preserve">полиэ- </w:t>
      </w:r>
      <w:r>
        <w:t xml:space="preserve">тилиннен жасайды. Диаметрі 20-60 мм етіп шығаратын </w:t>
      </w:r>
      <w:r>
        <w:rPr>
          <w:spacing w:val="-3"/>
        </w:rPr>
        <w:t xml:space="preserve">полиэтилин </w:t>
      </w:r>
      <w:r>
        <w:t xml:space="preserve">сифондары барынша </w:t>
      </w:r>
      <w:r>
        <w:rPr>
          <w:spacing w:val="-3"/>
        </w:rPr>
        <w:t xml:space="preserve">кең </w:t>
      </w:r>
      <w:r>
        <w:t xml:space="preserve">тараған. Сифонның көмегімен </w:t>
      </w:r>
      <w:r>
        <w:rPr>
          <w:spacing w:val="-3"/>
        </w:rPr>
        <w:t xml:space="preserve">суғаруды </w:t>
      </w:r>
      <w:r>
        <w:t>жер</w:t>
      </w:r>
      <w:r>
        <w:rPr>
          <w:spacing w:val="-24"/>
        </w:rPr>
        <w:t xml:space="preserve"> </w:t>
      </w:r>
      <w:r>
        <w:t>бетінің</w:t>
      </w:r>
      <w:r>
        <w:rPr>
          <w:spacing w:val="-24"/>
        </w:rPr>
        <w:t xml:space="preserve"> </w:t>
      </w:r>
      <w:r>
        <w:t>көлбеулігі</w:t>
      </w:r>
      <w:r>
        <w:rPr>
          <w:spacing w:val="-23"/>
        </w:rPr>
        <w:t xml:space="preserve"> </w:t>
      </w:r>
      <w:r>
        <w:t>0,003-тен</w:t>
      </w:r>
      <w:r>
        <w:rPr>
          <w:spacing w:val="-24"/>
        </w:rPr>
        <w:t xml:space="preserve"> </w:t>
      </w:r>
      <w:r>
        <w:t>жоғары</w:t>
      </w:r>
      <w:r>
        <w:rPr>
          <w:spacing w:val="-23"/>
        </w:rPr>
        <w:t xml:space="preserve"> </w:t>
      </w:r>
      <w:r>
        <w:t>танаптарда</w:t>
      </w:r>
      <w:r>
        <w:rPr>
          <w:spacing w:val="-24"/>
        </w:rPr>
        <w:t xml:space="preserve"> </w:t>
      </w:r>
      <w:r>
        <w:t>ұзын</w:t>
      </w:r>
      <w:r>
        <w:rPr>
          <w:spacing w:val="-24"/>
        </w:rPr>
        <w:t xml:space="preserve"> </w:t>
      </w:r>
      <w:r>
        <w:t xml:space="preserve">жүйектерде (250-400 м) жүргізіледі. Суғару ағысы 90-100 а/к-ті құрайды, </w:t>
      </w:r>
      <w:r>
        <w:rPr>
          <w:spacing w:val="-4"/>
        </w:rPr>
        <w:t xml:space="preserve">суғару </w:t>
      </w:r>
      <w:r>
        <w:t>кезіндегі еңбек өнімділігі ауысымына 2-3 га. Негізгі кемшілігі си- фонды орналастырудың</w:t>
      </w:r>
      <w:r>
        <w:rPr>
          <w:spacing w:val="-1"/>
        </w:rPr>
        <w:t xml:space="preserve"> </w:t>
      </w:r>
      <w:r>
        <w:t>күрделілігі.</w:t>
      </w:r>
    </w:p>
    <w:p w14:paraId="1565F342" w14:textId="77777777" w:rsidR="00CD5484" w:rsidRDefault="00CD5484" w:rsidP="00CD5484">
      <w:pPr>
        <w:pStyle w:val="a3"/>
        <w:spacing w:before="6"/>
        <w:ind w:left="0" w:right="0" w:firstLine="0"/>
        <w:jc w:val="left"/>
        <w:rPr>
          <w:sz w:val="25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0288" behindDoc="0" locked="0" layoutInCell="1" allowOverlap="1" wp14:anchorId="594E5A32" wp14:editId="2DE721FB">
            <wp:simplePos x="0" y="0"/>
            <wp:positionH relativeFrom="page">
              <wp:posOffset>540004</wp:posOffset>
            </wp:positionH>
            <wp:positionV relativeFrom="paragraph">
              <wp:posOffset>211195</wp:posOffset>
            </wp:positionV>
            <wp:extent cx="4069079" cy="2188464"/>
            <wp:effectExtent l="0" t="0" r="0" b="0"/>
            <wp:wrapTopAndBottom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9079" cy="2188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31F3D0" w14:textId="77777777" w:rsidR="00CD5484" w:rsidRDefault="00CD5484" w:rsidP="00CD5484">
      <w:pPr>
        <w:spacing w:before="46"/>
        <w:ind w:right="51"/>
        <w:jc w:val="center"/>
        <w:rPr>
          <w:sz w:val="20"/>
        </w:rPr>
      </w:pPr>
      <w:r>
        <w:rPr>
          <w:b/>
          <w:sz w:val="20"/>
        </w:rPr>
        <w:t xml:space="preserve">40-сурет. </w:t>
      </w:r>
      <w:r>
        <w:rPr>
          <w:sz w:val="20"/>
        </w:rPr>
        <w:t>Суды жүйектерге жəне тақтаға беру</w:t>
      </w:r>
    </w:p>
    <w:p w14:paraId="2E6314F5" w14:textId="77777777" w:rsidR="00CD5484" w:rsidRDefault="00CD5484" w:rsidP="00CD5484">
      <w:pPr>
        <w:spacing w:before="61" w:line="249" w:lineRule="auto"/>
        <w:ind w:left="112" w:right="163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сифондардың көмегімін; </w:t>
      </w:r>
      <w:r>
        <w:rPr>
          <w:i/>
          <w:sz w:val="18"/>
        </w:rPr>
        <w:t xml:space="preserve">б </w:t>
      </w:r>
      <w:r>
        <w:rPr>
          <w:sz w:val="18"/>
        </w:rPr>
        <w:t xml:space="preserve">– суғару түтікшелерінің көмегімен; </w:t>
      </w:r>
      <w:r>
        <w:rPr>
          <w:i/>
          <w:sz w:val="18"/>
        </w:rPr>
        <w:t xml:space="preserve">в </w:t>
      </w:r>
      <w:r>
        <w:rPr>
          <w:sz w:val="18"/>
        </w:rPr>
        <w:t>– бір беткейлі оқ арықтардың көмегімен, өлшемдері сантиметрмен берілген</w:t>
      </w:r>
    </w:p>
    <w:p w14:paraId="2A27BCCC" w14:textId="77777777" w:rsidR="00CD5484" w:rsidRDefault="00CD5484" w:rsidP="00CD5484">
      <w:pPr>
        <w:pStyle w:val="a3"/>
        <w:spacing w:before="122" w:line="242" w:lineRule="auto"/>
      </w:pPr>
      <w:r>
        <w:rPr>
          <w:b/>
        </w:rPr>
        <w:t xml:space="preserve">Суғару түтіктерін </w:t>
      </w:r>
      <w:r>
        <w:t>(ұзындығы 60-70 см, диаметрі 3-6 см) оқ арықтың немесе уақытша арықтың жақтауына су бетінің деңгейіне дейін орнатады (40-б-сурет). Соның нəтижесінде су барлық суғару жүйектеріне бір мезгілде жəне бірдей ағынмен беріледі. Мұндай</w:t>
      </w:r>
    </w:p>
    <w:p w14:paraId="518294A8" w14:textId="77777777" w:rsidR="00CD5484" w:rsidRDefault="00CD5484" w:rsidP="00CD5484">
      <w:pPr>
        <w:spacing w:line="242" w:lineRule="auto"/>
        <w:sectPr w:rsidR="00CD5484">
          <w:pgSz w:w="8110" w:h="11910"/>
          <w:pgMar w:top="700" w:right="680" w:bottom="680" w:left="740" w:header="0" w:footer="486" w:gutter="0"/>
          <w:cols w:space="720"/>
        </w:sectPr>
      </w:pPr>
    </w:p>
    <w:p w14:paraId="198DD3DD" w14:textId="77777777" w:rsidR="00CD5484" w:rsidRDefault="00CD5484" w:rsidP="00CD5484">
      <w:pPr>
        <w:pStyle w:val="a3"/>
        <w:spacing w:before="92" w:line="242" w:lineRule="auto"/>
        <w:ind w:right="167" w:firstLine="0"/>
      </w:pPr>
      <w:r>
        <w:rPr>
          <w:spacing w:val="-3"/>
        </w:rPr>
        <w:lastRenderedPageBreak/>
        <w:t xml:space="preserve">суғаруды </w:t>
      </w:r>
      <w:r>
        <w:t xml:space="preserve">0,0003-0,01 көлбеулікте жəне жүйектердің ұзындығы </w:t>
      </w:r>
      <w:r>
        <w:rPr>
          <w:spacing w:val="-3"/>
        </w:rPr>
        <w:t xml:space="preserve">350- </w:t>
      </w:r>
      <w:r>
        <w:t>500</w:t>
      </w:r>
      <w:r>
        <w:rPr>
          <w:spacing w:val="-15"/>
        </w:rPr>
        <w:t xml:space="preserve"> </w:t>
      </w:r>
      <w:r>
        <w:t>метр</w:t>
      </w:r>
      <w:r>
        <w:rPr>
          <w:spacing w:val="-14"/>
        </w:rPr>
        <w:t xml:space="preserve"> </w:t>
      </w:r>
      <w:r>
        <w:t>болғанда</w:t>
      </w:r>
      <w:r>
        <w:rPr>
          <w:spacing w:val="-14"/>
        </w:rPr>
        <w:t xml:space="preserve"> </w:t>
      </w:r>
      <w:r>
        <w:t>қолданады.</w:t>
      </w:r>
      <w:r>
        <w:rPr>
          <w:spacing w:val="-14"/>
        </w:rPr>
        <w:t xml:space="preserve"> </w:t>
      </w:r>
      <w:r>
        <w:t>Суғару</w:t>
      </w:r>
      <w:r>
        <w:rPr>
          <w:spacing w:val="-14"/>
        </w:rPr>
        <w:t xml:space="preserve"> </w:t>
      </w:r>
      <w:r>
        <w:t>ағыны</w:t>
      </w:r>
      <w:r>
        <w:rPr>
          <w:spacing w:val="-14"/>
        </w:rPr>
        <w:t xml:space="preserve"> </w:t>
      </w:r>
      <w:r>
        <w:t>100-150</w:t>
      </w:r>
      <w:r>
        <w:rPr>
          <w:spacing w:val="-14"/>
        </w:rPr>
        <w:t xml:space="preserve"> </w:t>
      </w:r>
      <w:r>
        <w:t>а/к-ті</w:t>
      </w:r>
      <w:r>
        <w:rPr>
          <w:spacing w:val="-14"/>
        </w:rPr>
        <w:t xml:space="preserve"> </w:t>
      </w:r>
      <w:r>
        <w:t xml:space="preserve">құрайды, суғару кезіндегі еңбек өнімділігінің </w:t>
      </w:r>
      <w:r>
        <w:rPr>
          <w:spacing w:val="-3"/>
        </w:rPr>
        <w:t xml:space="preserve">ауысымы </w:t>
      </w:r>
      <w:r>
        <w:t>3-4</w:t>
      </w:r>
      <w:r>
        <w:rPr>
          <w:spacing w:val="-9"/>
        </w:rPr>
        <w:t xml:space="preserve"> </w:t>
      </w:r>
      <w:r>
        <w:t>га.</w:t>
      </w:r>
    </w:p>
    <w:p w14:paraId="71058F29" w14:textId="77777777" w:rsidR="00CD5484" w:rsidRDefault="00CD5484" w:rsidP="00CD5484">
      <w:pPr>
        <w:pStyle w:val="a3"/>
        <w:spacing w:before="1" w:line="242" w:lineRule="auto"/>
      </w:pPr>
      <w:r>
        <w:rPr>
          <w:b/>
        </w:rPr>
        <w:t xml:space="preserve">Бір беткейлі оқ арық </w:t>
      </w:r>
      <w:r>
        <w:t>əдеттегі оқ арықтан бір беткейінің жоқ- тығымен</w:t>
      </w:r>
      <w:r>
        <w:rPr>
          <w:spacing w:val="-26"/>
        </w:rPr>
        <w:t xml:space="preserve"> </w:t>
      </w:r>
      <w:r>
        <w:t>ерекшеленеді</w:t>
      </w:r>
      <w:r>
        <w:rPr>
          <w:spacing w:val="-26"/>
        </w:rPr>
        <w:t xml:space="preserve"> </w:t>
      </w:r>
      <w:r>
        <w:t>(40</w:t>
      </w:r>
      <w:r>
        <w:rPr>
          <w:spacing w:val="-25"/>
        </w:rPr>
        <w:t xml:space="preserve"> </w:t>
      </w:r>
      <w:r>
        <w:t>в-сурет).</w:t>
      </w:r>
      <w:r>
        <w:rPr>
          <w:spacing w:val="-26"/>
        </w:rPr>
        <w:t xml:space="preserve"> </w:t>
      </w:r>
      <w:r>
        <w:t>Сондықтан</w:t>
      </w:r>
      <w:r>
        <w:rPr>
          <w:spacing w:val="-25"/>
        </w:rPr>
        <w:t xml:space="preserve"> </w:t>
      </w:r>
      <w:r>
        <w:t>су</w:t>
      </w:r>
      <w:r>
        <w:rPr>
          <w:spacing w:val="-26"/>
        </w:rPr>
        <w:t xml:space="preserve"> </w:t>
      </w:r>
      <w:r>
        <w:t>тікелей</w:t>
      </w:r>
      <w:r>
        <w:rPr>
          <w:spacing w:val="-26"/>
        </w:rPr>
        <w:t xml:space="preserve"> </w:t>
      </w:r>
      <w:r>
        <w:t>оқ</w:t>
      </w:r>
      <w:r>
        <w:rPr>
          <w:spacing w:val="-25"/>
        </w:rPr>
        <w:t xml:space="preserve"> </w:t>
      </w:r>
      <w:r>
        <w:t xml:space="preserve">арықтан суғару жүйектерінің ашық </w:t>
      </w:r>
      <w:r>
        <w:rPr>
          <w:spacing w:val="-3"/>
        </w:rPr>
        <w:t xml:space="preserve">бастауларына </w:t>
      </w:r>
      <w:r>
        <w:t xml:space="preserve">беріледі. Сушы, </w:t>
      </w:r>
      <w:r>
        <w:rPr>
          <w:spacing w:val="-3"/>
        </w:rPr>
        <w:t xml:space="preserve">көлбеулік </w:t>
      </w:r>
      <w:r>
        <w:t xml:space="preserve">0,001-ден аспайтын жағдайда, бір мезгілде 100-ге дейін жəне </w:t>
      </w:r>
      <w:r>
        <w:rPr>
          <w:spacing w:val="-6"/>
        </w:rPr>
        <w:t xml:space="preserve">одан </w:t>
      </w:r>
      <w:r>
        <w:t xml:space="preserve">да көп суғару жүйектерін қосып, 100 л/с-ке дейін жəне одан да </w:t>
      </w:r>
      <w:r>
        <w:rPr>
          <w:spacing w:val="-4"/>
        </w:rPr>
        <w:t xml:space="preserve">көп </w:t>
      </w:r>
      <w:r>
        <w:t xml:space="preserve">суғару ағысын басқара алады. </w:t>
      </w:r>
      <w:r>
        <w:rPr>
          <w:spacing w:val="-4"/>
        </w:rPr>
        <w:t xml:space="preserve">Суғаруды </w:t>
      </w:r>
      <w:r>
        <w:t>дұрыс ұйымдастырған жағ- дайда еңбек өнімділігінің ауысымы 3-4 гектарға</w:t>
      </w:r>
      <w:r>
        <w:rPr>
          <w:spacing w:val="-7"/>
        </w:rPr>
        <w:t xml:space="preserve"> </w:t>
      </w:r>
      <w:r>
        <w:t>жетеді.</w:t>
      </w:r>
    </w:p>
    <w:p w14:paraId="7D521BD7" w14:textId="77777777" w:rsidR="00CD5484" w:rsidRDefault="00CD5484" w:rsidP="00CD5484">
      <w:pPr>
        <w:pStyle w:val="a3"/>
        <w:spacing w:before="4" w:line="242" w:lineRule="auto"/>
        <w:ind w:right="169"/>
      </w:pPr>
      <w:r>
        <w:t xml:space="preserve">Жұмсақ құбыр желілері </w:t>
      </w:r>
      <w:r>
        <w:rPr>
          <w:spacing w:val="-3"/>
        </w:rPr>
        <w:t xml:space="preserve">көлбеулік </w:t>
      </w:r>
      <w:r>
        <w:t xml:space="preserve">0,002-0,015 жəне одан </w:t>
      </w:r>
      <w:r>
        <w:rPr>
          <w:spacing w:val="-4"/>
        </w:rPr>
        <w:t xml:space="preserve">жоғары </w:t>
      </w:r>
      <w:r>
        <w:t xml:space="preserve">болған жағдайда қолданылады. Оларды арықтардан, </w:t>
      </w:r>
      <w:r>
        <w:rPr>
          <w:spacing w:val="-3"/>
        </w:rPr>
        <w:t xml:space="preserve">науалардан </w:t>
      </w:r>
      <w:r>
        <w:t>жəне құбыр желілерінен су алатын тұста уақытша арықтар жəне оқ арықтардың</w:t>
      </w:r>
      <w:r>
        <w:rPr>
          <w:spacing w:val="-17"/>
        </w:rPr>
        <w:t xml:space="preserve"> </w:t>
      </w:r>
      <w:r>
        <w:t>орнына</w:t>
      </w:r>
      <w:r>
        <w:rPr>
          <w:spacing w:val="-16"/>
        </w:rPr>
        <w:t xml:space="preserve"> </w:t>
      </w:r>
      <w:r>
        <w:t>қолданады</w:t>
      </w:r>
      <w:r>
        <w:rPr>
          <w:spacing w:val="-16"/>
        </w:rPr>
        <w:t xml:space="preserve"> </w:t>
      </w:r>
      <w:r>
        <w:t>(41-а</w:t>
      </w:r>
      <w:r>
        <w:rPr>
          <w:spacing w:val="-16"/>
        </w:rPr>
        <w:t xml:space="preserve"> </w:t>
      </w:r>
      <w:r>
        <w:t>сурет).</w:t>
      </w:r>
      <w:r>
        <w:rPr>
          <w:spacing w:val="-16"/>
        </w:rPr>
        <w:t xml:space="preserve"> </w:t>
      </w:r>
      <w:r>
        <w:t>Жұмсақ</w:t>
      </w:r>
      <w:r>
        <w:rPr>
          <w:spacing w:val="-16"/>
        </w:rPr>
        <w:t xml:space="preserve"> </w:t>
      </w:r>
      <w:r>
        <w:t>құбыр</w:t>
      </w:r>
      <w:r>
        <w:rPr>
          <w:spacing w:val="-17"/>
        </w:rPr>
        <w:t xml:space="preserve"> </w:t>
      </w:r>
      <w:r>
        <w:t>желілері капроннан немесе полиэтилиннен</w:t>
      </w:r>
      <w:r>
        <w:rPr>
          <w:spacing w:val="-1"/>
        </w:rPr>
        <w:t xml:space="preserve"> </w:t>
      </w:r>
      <w:r>
        <w:t>жасалады.</w:t>
      </w:r>
    </w:p>
    <w:p w14:paraId="5203025D" w14:textId="77777777" w:rsidR="00CD5484" w:rsidRDefault="00CD5484" w:rsidP="00CD5484">
      <w:pPr>
        <w:pStyle w:val="a3"/>
        <w:spacing w:before="6"/>
        <w:ind w:left="0" w:right="0" w:firstLine="0"/>
        <w:jc w:val="left"/>
        <w:rPr>
          <w:sz w:val="21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1312" behindDoc="0" locked="0" layoutInCell="1" allowOverlap="1" wp14:anchorId="170F70A7" wp14:editId="466181AC">
            <wp:simplePos x="0" y="0"/>
            <wp:positionH relativeFrom="page">
              <wp:posOffset>540004</wp:posOffset>
            </wp:positionH>
            <wp:positionV relativeFrom="paragraph">
              <wp:posOffset>182077</wp:posOffset>
            </wp:positionV>
            <wp:extent cx="4035552" cy="1929383"/>
            <wp:effectExtent l="0" t="0" r="0" b="0"/>
            <wp:wrapTopAndBottom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5552" cy="1929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7E7BFB" w14:textId="77777777" w:rsidR="00CD5484" w:rsidRDefault="00CD5484" w:rsidP="00CD5484">
      <w:pPr>
        <w:spacing w:before="36"/>
        <w:ind w:right="58"/>
        <w:jc w:val="center"/>
        <w:rPr>
          <w:sz w:val="20"/>
        </w:rPr>
      </w:pPr>
      <w:r>
        <w:rPr>
          <w:b/>
          <w:sz w:val="20"/>
        </w:rPr>
        <w:t xml:space="preserve">41-сурет. </w:t>
      </w:r>
      <w:r>
        <w:rPr>
          <w:sz w:val="20"/>
        </w:rPr>
        <w:t>Суды жұмсақ құбыр желілеріне беру тəсілдері</w:t>
      </w:r>
    </w:p>
    <w:p w14:paraId="07672FFE" w14:textId="77777777" w:rsidR="00CD5484" w:rsidRDefault="00CD5484" w:rsidP="00CD5484">
      <w:pPr>
        <w:spacing w:before="61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жылжымалы сифондардың көмегімен; </w:t>
      </w:r>
      <w:r>
        <w:rPr>
          <w:i/>
          <w:sz w:val="18"/>
        </w:rPr>
        <w:t xml:space="preserve">б </w:t>
      </w:r>
      <w:r>
        <w:rPr>
          <w:sz w:val="18"/>
        </w:rPr>
        <w:t>– құбырлы су бөлгіш арқылы;</w:t>
      </w:r>
    </w:p>
    <w:p w14:paraId="1CA8D4A7" w14:textId="77777777" w:rsidR="00CD5484" w:rsidRDefault="00CD5484" w:rsidP="00CD5484">
      <w:pPr>
        <w:spacing w:before="9"/>
        <w:ind w:right="58"/>
        <w:jc w:val="center"/>
        <w:rPr>
          <w:sz w:val="18"/>
        </w:rPr>
      </w:pPr>
      <w:r>
        <w:rPr>
          <w:i/>
          <w:sz w:val="18"/>
        </w:rPr>
        <w:t xml:space="preserve">в </w:t>
      </w:r>
      <w:r>
        <w:rPr>
          <w:sz w:val="18"/>
        </w:rPr>
        <w:t xml:space="preserve">– жабық құбыр желісінен гидрант-су жібергіш арқылы; </w:t>
      </w:r>
      <w:r>
        <w:rPr>
          <w:i/>
          <w:sz w:val="18"/>
        </w:rPr>
        <w:t xml:space="preserve">г </w:t>
      </w:r>
      <w:r>
        <w:rPr>
          <w:sz w:val="18"/>
        </w:rPr>
        <w:t>– науадан;</w:t>
      </w:r>
    </w:p>
    <w:p w14:paraId="13F2D90C" w14:textId="77777777" w:rsidR="00CD5484" w:rsidRDefault="00CD5484" w:rsidP="00CD5484">
      <w:pPr>
        <w:spacing w:before="38" w:line="249" w:lineRule="auto"/>
        <w:ind w:left="187" w:right="245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жұмсақ құбыр;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құбырды бекітуге арналған қамыт;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сифонды су жібергіш;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құбырлы су жібергіш; </w:t>
      </w:r>
      <w:r>
        <w:rPr>
          <w:i/>
          <w:sz w:val="18"/>
        </w:rPr>
        <w:t xml:space="preserve">5 </w:t>
      </w:r>
      <w:r>
        <w:rPr>
          <w:sz w:val="18"/>
        </w:rPr>
        <w:t>– гидрант-су жібергіш;</w:t>
      </w:r>
    </w:p>
    <w:p w14:paraId="667D54AF" w14:textId="77777777" w:rsidR="00CD5484" w:rsidRDefault="00CD5484" w:rsidP="00CD5484">
      <w:pPr>
        <w:spacing w:before="1"/>
        <w:ind w:right="59"/>
        <w:jc w:val="center"/>
        <w:rPr>
          <w:sz w:val="18"/>
        </w:rPr>
      </w:pPr>
      <w:r>
        <w:rPr>
          <w:i/>
          <w:sz w:val="18"/>
        </w:rPr>
        <w:t xml:space="preserve">6 </w:t>
      </w:r>
      <w:r>
        <w:rPr>
          <w:sz w:val="18"/>
        </w:rPr>
        <w:t>– су жібергіштері бар науа)</w:t>
      </w:r>
    </w:p>
    <w:p w14:paraId="7126A7AC" w14:textId="77777777" w:rsidR="00CD5484" w:rsidRDefault="00CD5484" w:rsidP="00CD5484">
      <w:pPr>
        <w:pStyle w:val="a3"/>
        <w:spacing w:before="126" w:line="242" w:lineRule="auto"/>
        <w:ind w:right="167"/>
      </w:pPr>
      <w:r>
        <w:t>Құбыр</w:t>
      </w:r>
      <w:r>
        <w:rPr>
          <w:spacing w:val="-18"/>
        </w:rPr>
        <w:t xml:space="preserve"> </w:t>
      </w:r>
      <w:r>
        <w:t>желілерінің</w:t>
      </w:r>
      <w:r>
        <w:rPr>
          <w:spacing w:val="-17"/>
        </w:rPr>
        <w:t xml:space="preserve"> </w:t>
      </w:r>
      <w:r>
        <w:t>бойынан</w:t>
      </w:r>
      <w:r>
        <w:rPr>
          <w:spacing w:val="-17"/>
        </w:rPr>
        <w:t xml:space="preserve"> </w:t>
      </w:r>
      <w:r>
        <w:rPr>
          <w:spacing w:val="-5"/>
        </w:rPr>
        <w:t>суды</w:t>
      </w:r>
      <w:r>
        <w:rPr>
          <w:spacing w:val="-17"/>
        </w:rPr>
        <w:t xml:space="preserve"> </w:t>
      </w:r>
      <w:r>
        <w:t>суғару</w:t>
      </w:r>
      <w:r>
        <w:rPr>
          <w:spacing w:val="-17"/>
        </w:rPr>
        <w:t xml:space="preserve"> </w:t>
      </w:r>
      <w:r>
        <w:t>жүйектеріне</w:t>
      </w:r>
      <w:r>
        <w:rPr>
          <w:spacing w:val="-18"/>
        </w:rPr>
        <w:t xml:space="preserve"> </w:t>
      </w:r>
      <w:r>
        <w:t>немесе</w:t>
      </w:r>
      <w:r>
        <w:rPr>
          <w:spacing w:val="-17"/>
        </w:rPr>
        <w:t xml:space="preserve"> </w:t>
      </w:r>
      <w:r>
        <w:t>тақ- таларына беретін əр 60-70 см сайын тесіктер жасалады</w:t>
      </w:r>
      <w:r>
        <w:rPr>
          <w:spacing w:val="1"/>
        </w:rPr>
        <w:t xml:space="preserve"> </w:t>
      </w:r>
      <w:r>
        <w:t>(42-сурет).</w:t>
      </w:r>
    </w:p>
    <w:p w14:paraId="72FB531D" w14:textId="77777777" w:rsidR="00CD5484" w:rsidRDefault="00CD5484" w:rsidP="00CD5484">
      <w:pPr>
        <w:pStyle w:val="a3"/>
        <w:spacing w:before="1" w:line="242" w:lineRule="auto"/>
        <w:ind w:right="167"/>
      </w:pPr>
      <w:r>
        <w:rPr>
          <w:spacing w:val="-3"/>
        </w:rPr>
        <w:t>Тез</w:t>
      </w:r>
      <w:r>
        <w:rPr>
          <w:spacing w:val="-11"/>
        </w:rPr>
        <w:t xml:space="preserve"> </w:t>
      </w:r>
      <w:r>
        <w:t>бөлшектеніп</w:t>
      </w:r>
      <w:r>
        <w:rPr>
          <w:spacing w:val="-10"/>
        </w:rPr>
        <w:t xml:space="preserve"> </w:t>
      </w:r>
      <w:r>
        <w:t>құрастырылатын</w:t>
      </w:r>
      <w:r>
        <w:rPr>
          <w:spacing w:val="-10"/>
        </w:rPr>
        <w:t xml:space="preserve"> </w:t>
      </w:r>
      <w:r>
        <w:t>металл</w:t>
      </w:r>
      <w:r>
        <w:rPr>
          <w:spacing w:val="-10"/>
        </w:rPr>
        <w:t xml:space="preserve"> </w:t>
      </w:r>
      <w:r>
        <w:t>құбыр</w:t>
      </w:r>
      <w:r>
        <w:rPr>
          <w:spacing w:val="-10"/>
        </w:rPr>
        <w:t xml:space="preserve"> </w:t>
      </w:r>
      <w:r>
        <w:t>желілерін</w:t>
      </w:r>
      <w:r>
        <w:rPr>
          <w:spacing w:val="-10"/>
        </w:rPr>
        <w:t xml:space="preserve"> </w:t>
      </w:r>
      <w:r>
        <w:t>ұзын- дығы</w:t>
      </w:r>
      <w:r>
        <w:rPr>
          <w:spacing w:val="-12"/>
        </w:rPr>
        <w:t xml:space="preserve"> </w:t>
      </w:r>
      <w:r>
        <w:t>5</w:t>
      </w:r>
      <w:r>
        <w:rPr>
          <w:spacing w:val="-12"/>
        </w:rPr>
        <w:t xml:space="preserve"> </w:t>
      </w:r>
      <w:r>
        <w:t>м</w:t>
      </w:r>
      <w:r>
        <w:rPr>
          <w:spacing w:val="-12"/>
        </w:rPr>
        <w:t xml:space="preserve"> </w:t>
      </w:r>
      <w:r>
        <w:t>құбырлардан</w:t>
      </w:r>
      <w:r>
        <w:rPr>
          <w:spacing w:val="-12"/>
        </w:rPr>
        <w:t xml:space="preserve"> </w:t>
      </w:r>
      <w:r>
        <w:t>құрастырады,</w:t>
      </w:r>
      <w:r>
        <w:rPr>
          <w:spacing w:val="-12"/>
        </w:rPr>
        <w:t xml:space="preserve"> </w:t>
      </w:r>
      <w:r>
        <w:t>құбыр</w:t>
      </w:r>
      <w:r>
        <w:rPr>
          <w:spacing w:val="-11"/>
        </w:rPr>
        <w:t xml:space="preserve"> </w:t>
      </w:r>
      <w:r>
        <w:t>бойындағы</w:t>
      </w:r>
      <w:r>
        <w:rPr>
          <w:spacing w:val="-12"/>
        </w:rPr>
        <w:t xml:space="preserve"> </w:t>
      </w:r>
      <w:r>
        <w:t>тесіктер</w:t>
      </w:r>
      <w:r>
        <w:rPr>
          <w:spacing w:val="-12"/>
        </w:rPr>
        <w:t xml:space="preserve"> </w:t>
      </w:r>
      <w:r>
        <w:t>0,3- тен 1,5 литр секундқа дейінгі су ағынын өткізе алады. Құбыр желі- лерін төсеу жұмыстарын қолмен атқарады. Суғаруға қолмен</w:t>
      </w:r>
      <w:r>
        <w:rPr>
          <w:spacing w:val="-38"/>
        </w:rPr>
        <w:t xml:space="preserve"> </w:t>
      </w:r>
      <w:r>
        <w:t>тартып</w:t>
      </w:r>
    </w:p>
    <w:p w14:paraId="2EB07373" w14:textId="77777777" w:rsidR="00CD5484" w:rsidRDefault="00CD5484" w:rsidP="00CD5484">
      <w:pPr>
        <w:spacing w:line="242" w:lineRule="auto"/>
        <w:sectPr w:rsidR="00CD5484">
          <w:pgSz w:w="8110" w:h="11910"/>
          <w:pgMar w:top="700" w:right="680" w:bottom="720" w:left="740" w:header="0" w:footer="486" w:gutter="0"/>
          <w:cols w:space="720"/>
        </w:sectPr>
      </w:pPr>
    </w:p>
    <w:p w14:paraId="4249DC9E" w14:textId="77777777" w:rsidR="00CD5484" w:rsidRDefault="00CD5484" w:rsidP="00CD5484">
      <w:pPr>
        <w:pStyle w:val="a3"/>
        <w:spacing w:before="92" w:line="242" w:lineRule="auto"/>
        <w:ind w:right="0" w:firstLine="0"/>
        <w:jc w:val="left"/>
      </w:pPr>
      <w:r>
        <w:lastRenderedPageBreak/>
        <w:t>жылжытатын сырғытпалары бар ұзындығы 200-300 метр құбыр сүйреткілері тиімді.</w:t>
      </w:r>
    </w:p>
    <w:p w14:paraId="26A16B12" w14:textId="77777777" w:rsidR="00CD5484" w:rsidRDefault="00CD5484" w:rsidP="00CD5484">
      <w:pPr>
        <w:pStyle w:val="a3"/>
        <w:spacing w:before="2"/>
        <w:ind w:left="0" w:right="0" w:firstLine="0"/>
        <w:jc w:val="left"/>
        <w:rPr>
          <w:sz w:val="12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2336" behindDoc="0" locked="0" layoutInCell="1" allowOverlap="1" wp14:anchorId="25B87682" wp14:editId="30A71698">
            <wp:simplePos x="0" y="0"/>
            <wp:positionH relativeFrom="page">
              <wp:posOffset>614133</wp:posOffset>
            </wp:positionH>
            <wp:positionV relativeFrom="paragraph">
              <wp:posOffset>114060</wp:posOffset>
            </wp:positionV>
            <wp:extent cx="3919728" cy="1322831"/>
            <wp:effectExtent l="0" t="0" r="0" b="0"/>
            <wp:wrapTopAndBottom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9728" cy="1322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956AEE" w14:textId="77777777" w:rsidR="00CD5484" w:rsidRDefault="00CD5484" w:rsidP="00CD5484">
      <w:pPr>
        <w:spacing w:before="58" w:line="230" w:lineRule="auto"/>
        <w:ind w:left="161" w:right="219"/>
        <w:jc w:val="center"/>
        <w:rPr>
          <w:sz w:val="20"/>
        </w:rPr>
      </w:pPr>
      <w:r>
        <w:rPr>
          <w:b/>
          <w:sz w:val="20"/>
        </w:rPr>
        <w:t xml:space="preserve">42-сурет. </w:t>
      </w:r>
      <w:r>
        <w:rPr>
          <w:sz w:val="20"/>
        </w:rPr>
        <w:t>Жер беті жəне жер асты суғару құбырларының көмегімен су беру</w:t>
      </w:r>
    </w:p>
    <w:p w14:paraId="1433FAB0" w14:textId="77777777" w:rsidR="00CD5484" w:rsidRDefault="00CD5484" w:rsidP="00CD5484">
      <w:pPr>
        <w:spacing w:before="62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жер бетінде жұмыс істейтін жұмсақ құбыр; </w:t>
      </w:r>
      <w:r>
        <w:rPr>
          <w:i/>
          <w:sz w:val="18"/>
        </w:rPr>
        <w:t xml:space="preserve">б </w:t>
      </w:r>
      <w:r>
        <w:rPr>
          <w:sz w:val="18"/>
        </w:rPr>
        <w:t>– жер асты суғару құбыры;</w:t>
      </w:r>
    </w:p>
    <w:p w14:paraId="2924FDB1" w14:textId="77777777" w:rsidR="00CD5484" w:rsidRDefault="00CD5484" w:rsidP="00CD5484">
      <w:pPr>
        <w:spacing w:before="37"/>
        <w:ind w:right="13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жұмсақ құбыр;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суғару жүйегі; </w:t>
      </w:r>
      <w:r>
        <w:rPr>
          <w:i/>
          <w:sz w:val="18"/>
        </w:rPr>
        <w:t xml:space="preserve">3 </w:t>
      </w:r>
      <w:r>
        <w:rPr>
          <w:sz w:val="18"/>
        </w:rPr>
        <w:t>– асбестцементті құбыр;</w:t>
      </w:r>
    </w:p>
    <w:p w14:paraId="0B253B48" w14:textId="77777777" w:rsidR="00CD5484" w:rsidRDefault="00CD5484" w:rsidP="00CD5484">
      <w:pPr>
        <w:spacing w:before="9"/>
        <w:ind w:right="58"/>
        <w:jc w:val="center"/>
        <w:rPr>
          <w:sz w:val="18"/>
        </w:rPr>
      </w:pPr>
      <w:r>
        <w:rPr>
          <w:i/>
          <w:sz w:val="18"/>
        </w:rPr>
        <w:t xml:space="preserve">4 </w:t>
      </w:r>
      <w:r>
        <w:rPr>
          <w:sz w:val="18"/>
        </w:rPr>
        <w:t>– диаметрі 4-8 мм су шығарушы тесіктер, өлшемдері сантиметрмен</w:t>
      </w:r>
    </w:p>
    <w:p w14:paraId="2E5FF3AD" w14:textId="77777777" w:rsidR="00CD5484" w:rsidRDefault="00CD5484" w:rsidP="00CD5484">
      <w:pPr>
        <w:pStyle w:val="a3"/>
        <w:spacing w:before="135" w:line="242" w:lineRule="auto"/>
        <w:ind w:right="167"/>
      </w:pPr>
      <w:r>
        <w:t xml:space="preserve">Жұмсақ капрон жəне полиэтилин құбыр желілерді Т-28 </w:t>
      </w:r>
      <w:r>
        <w:rPr>
          <w:spacing w:val="-3"/>
        </w:rPr>
        <w:t xml:space="preserve">тракто- </w:t>
      </w:r>
      <w:r>
        <w:t xml:space="preserve">рына орнатылған арнайы орағыш қондырғылардың көмегімен </w:t>
      </w:r>
      <w:r>
        <w:rPr>
          <w:spacing w:val="-4"/>
        </w:rPr>
        <w:t xml:space="preserve">тө- </w:t>
      </w:r>
      <w:r>
        <w:t>сейді</w:t>
      </w:r>
      <w:r>
        <w:rPr>
          <w:spacing w:val="-9"/>
        </w:rPr>
        <w:t xml:space="preserve"> </w:t>
      </w:r>
      <w:r>
        <w:t>жəне</w:t>
      </w:r>
      <w:r>
        <w:rPr>
          <w:spacing w:val="-8"/>
        </w:rPr>
        <w:t xml:space="preserve"> </w:t>
      </w:r>
      <w:r>
        <w:t>жинайды.</w:t>
      </w:r>
      <w:r>
        <w:rPr>
          <w:spacing w:val="-8"/>
        </w:rPr>
        <w:t xml:space="preserve"> </w:t>
      </w:r>
      <w:r>
        <w:t>Жұмсақ</w:t>
      </w:r>
      <w:r>
        <w:rPr>
          <w:spacing w:val="-8"/>
        </w:rPr>
        <w:t xml:space="preserve"> </w:t>
      </w:r>
      <w:r>
        <w:t>құбыр</w:t>
      </w:r>
      <w:r>
        <w:rPr>
          <w:spacing w:val="-8"/>
        </w:rPr>
        <w:t xml:space="preserve"> </w:t>
      </w:r>
      <w:r>
        <w:t>желілерінің</w:t>
      </w:r>
      <w:r>
        <w:rPr>
          <w:spacing w:val="-8"/>
        </w:rPr>
        <w:t xml:space="preserve"> </w:t>
      </w:r>
      <w:r>
        <w:t>диаметрі:</w:t>
      </w:r>
      <w:r>
        <w:rPr>
          <w:spacing w:val="-8"/>
        </w:rPr>
        <w:t xml:space="preserve"> </w:t>
      </w:r>
      <w:r>
        <w:t>14,7-16,7 немесе 18,7-20,7 мм. Тесіктер арқылы өтетін су ағыны 0,1-1,0 л/с шамасында.</w:t>
      </w:r>
    </w:p>
    <w:p w14:paraId="3214085E" w14:textId="77777777" w:rsidR="00CD5484" w:rsidRDefault="00CD5484" w:rsidP="00CD5484">
      <w:pPr>
        <w:pStyle w:val="a3"/>
        <w:spacing w:before="2" w:line="242" w:lineRule="auto"/>
      </w:pPr>
      <w:r>
        <w:t>Суғаруға құбыр желілерін қолдану жұмысқа бір мезгілде 200- 300 м суғару жүйектерін қосуға мүмкіншілік береді. Жақсы ұйым- дастырылған суғару кезінде еңбек өнімділігі ауысымы 4,5 гектарға жетеді.</w:t>
      </w:r>
    </w:p>
    <w:p w14:paraId="4591D3CB" w14:textId="77777777" w:rsidR="00CD5484" w:rsidRDefault="00CD5484" w:rsidP="00CD5484">
      <w:pPr>
        <w:pStyle w:val="a3"/>
        <w:spacing w:before="2" w:line="242" w:lineRule="auto"/>
        <w:ind w:right="167"/>
      </w:pPr>
      <w:r>
        <w:t>Мелиорация тəжірибесінде топырақты өңдеу кезінде құбырлар- дың зақымданбауына жеткілікті 0,35-0,45 м тереңдікте төселетін ирақты құбырлы суғару желілері де пайдаланылады. Құбырлардың жоғарғы жағынан диаметрі 4-8 мм су шығатын тесіктер жасайды. Құбырларға су сорғы бекеттерінен 2-6 м арынымен беріледі. Бұл жағдайда су шығатын тесіктердің үстінде шайынды шұқанақтар пайда болып, одан су суғару жүйектеріне беріледі.</w:t>
      </w:r>
    </w:p>
    <w:p w14:paraId="0676DDD4" w14:textId="77777777" w:rsidR="00CD5484" w:rsidRDefault="00CD5484" w:rsidP="00CD5484">
      <w:pPr>
        <w:pStyle w:val="a3"/>
        <w:spacing w:before="4" w:line="242" w:lineRule="auto"/>
      </w:pPr>
      <w:r>
        <w:t>Қазіргі кезде жер бетімен жүйектеп суғаруға арналған автомат- тандырылған суғару науалардың (АПЛ) əртүрлі жүйелері кеңінен қолданылып жүр жəне олар бір-бірінен жүйекке суды беру əдісі бо- йынша ерекшеленеді.</w:t>
      </w:r>
    </w:p>
    <w:p w14:paraId="1928C1A5" w14:textId="77777777" w:rsidR="00CD5484" w:rsidRDefault="00CD5484" w:rsidP="00CD5484">
      <w:pPr>
        <w:pStyle w:val="a3"/>
        <w:spacing w:before="2" w:line="242" w:lineRule="auto"/>
        <w:ind w:right="167"/>
      </w:pPr>
      <w:r>
        <w:t>Автоматтандырылған суғару науасының САНИИРИ құрылымы жүйекке суды беруді, оның төменгі бөлігіне жағастырылған лақты- рылған түтікше арқылы жүргізіледі (43 а-сурет) жəне түтікшенің əдеттегі жағдайда жоғарыға қарап орналасқан. Суғару кезінде оны</w:t>
      </w:r>
    </w:p>
    <w:p w14:paraId="4B999030" w14:textId="77777777" w:rsidR="00CD5484" w:rsidRDefault="00CD5484" w:rsidP="00CD5484">
      <w:pPr>
        <w:spacing w:line="242" w:lineRule="auto"/>
        <w:sectPr w:rsidR="00CD5484">
          <w:pgSz w:w="8110" w:h="11910"/>
          <w:pgMar w:top="700" w:right="680" w:bottom="700" w:left="740" w:header="0" w:footer="486" w:gutter="0"/>
          <w:cols w:space="720"/>
        </w:sectPr>
      </w:pPr>
    </w:p>
    <w:p w14:paraId="5D3D5295" w14:textId="77777777" w:rsidR="00CD5484" w:rsidRDefault="00CD5484" w:rsidP="00CD5484">
      <w:pPr>
        <w:pStyle w:val="a3"/>
        <w:spacing w:before="92" w:line="242" w:lineRule="auto"/>
        <w:ind w:firstLine="0"/>
      </w:pPr>
      <w:r>
        <w:lastRenderedPageBreak/>
        <w:t xml:space="preserve">арнайы арбамен төмен түсіреді жəне оның жұмыс атқаруы </w:t>
      </w:r>
      <w:r>
        <w:rPr>
          <w:spacing w:val="-3"/>
        </w:rPr>
        <w:t xml:space="preserve">кезінде, </w:t>
      </w:r>
      <w:r>
        <w:t xml:space="preserve">су беретін тесіктері тікелей жүйектің арнасына сай келу үшін, </w:t>
      </w:r>
      <w:r>
        <w:rPr>
          <w:spacing w:val="-3"/>
        </w:rPr>
        <w:t xml:space="preserve">науаның </w:t>
      </w:r>
      <w:r>
        <w:t>жоғарғы жағына орналасқан рельс бойымен, қыл</w:t>
      </w:r>
      <w:r>
        <w:rPr>
          <w:spacing w:val="-32"/>
        </w:rPr>
        <w:t xml:space="preserve"> </w:t>
      </w:r>
      <w:r>
        <w:t>арқанның көмегімен жылжытып</w:t>
      </w:r>
      <w:r>
        <w:rPr>
          <w:spacing w:val="-1"/>
        </w:rPr>
        <w:t xml:space="preserve"> </w:t>
      </w:r>
      <w:r>
        <w:t>отырады.</w:t>
      </w:r>
    </w:p>
    <w:p w14:paraId="14961378" w14:textId="77777777" w:rsidR="00CD5484" w:rsidRDefault="00CD5484" w:rsidP="00CD5484">
      <w:pPr>
        <w:pStyle w:val="a3"/>
        <w:spacing w:before="7"/>
        <w:ind w:left="0" w:right="0" w:firstLine="0"/>
        <w:jc w:val="left"/>
        <w:rPr>
          <w:sz w:val="14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3360" behindDoc="0" locked="0" layoutInCell="1" allowOverlap="1" wp14:anchorId="151A95FF" wp14:editId="37F903C5">
            <wp:simplePos x="0" y="0"/>
            <wp:positionH relativeFrom="page">
              <wp:posOffset>667473</wp:posOffset>
            </wp:positionH>
            <wp:positionV relativeFrom="paragraph">
              <wp:posOffset>131563</wp:posOffset>
            </wp:positionV>
            <wp:extent cx="3813048" cy="2289048"/>
            <wp:effectExtent l="0" t="0" r="0" b="0"/>
            <wp:wrapTopAndBottom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3048" cy="228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5A74D" w14:textId="77777777" w:rsidR="00CD5484" w:rsidRDefault="00CD5484" w:rsidP="00CD5484">
      <w:pPr>
        <w:spacing w:before="100" w:line="230" w:lineRule="auto"/>
        <w:ind w:right="57"/>
        <w:jc w:val="center"/>
        <w:rPr>
          <w:sz w:val="20"/>
        </w:rPr>
      </w:pPr>
      <w:r>
        <w:rPr>
          <w:b/>
          <w:sz w:val="20"/>
        </w:rPr>
        <w:t xml:space="preserve">43-сурет. </w:t>
      </w:r>
      <w:r>
        <w:rPr>
          <w:sz w:val="20"/>
        </w:rPr>
        <w:t>Жер бетімен жүйектеп суғаруға арналған автоматтандырылған суғару науалары (АПЛ)</w:t>
      </w:r>
    </w:p>
    <w:p w14:paraId="28A02478" w14:textId="77777777" w:rsidR="00CD5484" w:rsidRDefault="00CD5484" w:rsidP="00CD5484">
      <w:pPr>
        <w:spacing w:before="63"/>
        <w:ind w:right="57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</w:t>
      </w:r>
      <w:r>
        <w:rPr>
          <w:i/>
          <w:sz w:val="18"/>
        </w:rPr>
        <w:t>автоматтандырылған суғару науасының САНИИРИ құрылымы</w:t>
      </w:r>
      <w:r>
        <w:rPr>
          <w:sz w:val="18"/>
        </w:rPr>
        <w:t>:</w:t>
      </w:r>
    </w:p>
    <w:p w14:paraId="22A3CDDC" w14:textId="77777777" w:rsidR="00CD5484" w:rsidRDefault="00CD5484" w:rsidP="00CD5484">
      <w:pPr>
        <w:spacing w:before="9"/>
        <w:ind w:right="57"/>
        <w:jc w:val="center"/>
        <w:rPr>
          <w:i/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су жіберетін түтік;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су жіберетін түтіктің көтеріліп тұрған жағдайы; </w:t>
      </w:r>
      <w:r>
        <w:rPr>
          <w:i/>
          <w:sz w:val="18"/>
        </w:rPr>
        <w:t>3</w:t>
      </w:r>
    </w:p>
    <w:p w14:paraId="011D4898" w14:textId="77777777" w:rsidR="00CD5484" w:rsidRDefault="00CD5484" w:rsidP="00CD5484">
      <w:pPr>
        <w:spacing w:before="9" w:line="249" w:lineRule="auto"/>
        <w:ind w:left="161" w:right="219"/>
        <w:jc w:val="center"/>
        <w:rPr>
          <w:sz w:val="18"/>
        </w:rPr>
      </w:pPr>
      <w:r>
        <w:rPr>
          <w:sz w:val="18"/>
        </w:rPr>
        <w:t xml:space="preserve">– түтікті түсіретін жəне көтеретін құралы бар арба; </w:t>
      </w:r>
      <w:r>
        <w:rPr>
          <w:i/>
          <w:sz w:val="18"/>
        </w:rPr>
        <w:t xml:space="preserve">4 </w:t>
      </w:r>
      <w:r>
        <w:rPr>
          <w:sz w:val="18"/>
        </w:rPr>
        <w:t xml:space="preserve">– арба жүретін рельс;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суғару түтігін бағыттайтын қондырғы;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түтікше; </w:t>
      </w:r>
      <w:r>
        <w:rPr>
          <w:i/>
          <w:sz w:val="18"/>
        </w:rPr>
        <w:t xml:space="preserve">7 </w:t>
      </w:r>
      <w:r>
        <w:rPr>
          <w:sz w:val="18"/>
        </w:rPr>
        <w:t>– жұмсақ бөлім;</w:t>
      </w:r>
    </w:p>
    <w:p w14:paraId="5B769043" w14:textId="77777777" w:rsidR="00CD5484" w:rsidRDefault="00CD5484" w:rsidP="00CD5484">
      <w:pPr>
        <w:spacing w:before="29"/>
        <w:ind w:right="57"/>
        <w:jc w:val="center"/>
        <w:rPr>
          <w:sz w:val="18"/>
        </w:rPr>
      </w:pPr>
      <w:r>
        <w:rPr>
          <w:i/>
          <w:sz w:val="18"/>
        </w:rPr>
        <w:t xml:space="preserve">б </w:t>
      </w:r>
      <w:r>
        <w:rPr>
          <w:sz w:val="18"/>
        </w:rPr>
        <w:t xml:space="preserve">– </w:t>
      </w:r>
      <w:r>
        <w:rPr>
          <w:i/>
          <w:sz w:val="18"/>
        </w:rPr>
        <w:t>автоматтандырылған суғару науасының САИМЭ құрылымы</w:t>
      </w:r>
      <w:r>
        <w:rPr>
          <w:sz w:val="18"/>
        </w:rPr>
        <w:t>:</w:t>
      </w:r>
    </w:p>
    <w:p w14:paraId="6E893826" w14:textId="77777777" w:rsidR="00CD5484" w:rsidRDefault="00CD5484" w:rsidP="00CD5484">
      <w:pPr>
        <w:spacing w:before="9" w:line="249" w:lineRule="auto"/>
        <w:ind w:right="58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сифонды жұмысқа қосар кездегі науадағы судың деңгейі;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науаның жұмыс атқару кезіндегі судың деңгейі; </w:t>
      </w:r>
      <w:r>
        <w:rPr>
          <w:i/>
          <w:sz w:val="18"/>
        </w:rPr>
        <w:t xml:space="preserve">3 </w:t>
      </w:r>
      <w:r>
        <w:rPr>
          <w:sz w:val="18"/>
        </w:rPr>
        <w:t>– сифондық суағар;</w:t>
      </w:r>
    </w:p>
    <w:p w14:paraId="213BFEFF" w14:textId="77777777" w:rsidR="00CD5484" w:rsidRDefault="00CD5484" w:rsidP="00CD5484">
      <w:pPr>
        <w:spacing w:before="30"/>
        <w:ind w:right="57"/>
        <w:jc w:val="center"/>
        <w:rPr>
          <w:sz w:val="18"/>
        </w:rPr>
      </w:pPr>
      <w:r>
        <w:rPr>
          <w:i/>
          <w:sz w:val="18"/>
        </w:rPr>
        <w:t xml:space="preserve">в </w:t>
      </w:r>
      <w:r>
        <w:rPr>
          <w:sz w:val="18"/>
        </w:rPr>
        <w:t xml:space="preserve">– </w:t>
      </w:r>
      <w:r>
        <w:rPr>
          <w:i/>
          <w:sz w:val="18"/>
        </w:rPr>
        <w:t>автоматтандырылған суғару науасының ВНИИМиТП құрылымы</w:t>
      </w:r>
      <w:r>
        <w:rPr>
          <w:sz w:val="18"/>
        </w:rPr>
        <w:t>:</w:t>
      </w:r>
    </w:p>
    <w:p w14:paraId="15B2336A" w14:textId="77777777" w:rsidR="00CD5484" w:rsidRDefault="00CD5484" w:rsidP="00CD5484">
      <w:pPr>
        <w:spacing w:before="9" w:line="249" w:lineRule="auto"/>
        <w:ind w:right="58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сифонды жұмысқа қосар кездегі науадағы судың деңгейі;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суды тасымалдау кезіндегі судың деңгейі; </w:t>
      </w:r>
      <w:r>
        <w:rPr>
          <w:i/>
          <w:sz w:val="18"/>
        </w:rPr>
        <w:t xml:space="preserve">3 </w:t>
      </w:r>
      <w:r>
        <w:rPr>
          <w:sz w:val="18"/>
        </w:rPr>
        <w:t xml:space="preserve">– сифондық суағар; </w:t>
      </w:r>
      <w:r>
        <w:rPr>
          <w:i/>
          <w:sz w:val="18"/>
        </w:rPr>
        <w:t xml:space="preserve">4 </w:t>
      </w:r>
      <w:r>
        <w:rPr>
          <w:sz w:val="18"/>
        </w:rPr>
        <w:t>– полиэтилендік түтікше;</w:t>
      </w:r>
    </w:p>
    <w:p w14:paraId="706B1484" w14:textId="77777777" w:rsidR="00CD5484" w:rsidRDefault="00CD5484" w:rsidP="00CD5484">
      <w:pPr>
        <w:spacing w:before="58"/>
        <w:ind w:right="57"/>
        <w:jc w:val="center"/>
        <w:rPr>
          <w:sz w:val="18"/>
        </w:rPr>
      </w:pPr>
      <w:r>
        <w:rPr>
          <w:i/>
          <w:sz w:val="18"/>
        </w:rPr>
        <w:t xml:space="preserve">г </w:t>
      </w:r>
      <w:r>
        <w:rPr>
          <w:sz w:val="18"/>
        </w:rPr>
        <w:t xml:space="preserve">– </w:t>
      </w:r>
      <w:r>
        <w:rPr>
          <w:i/>
          <w:sz w:val="18"/>
        </w:rPr>
        <w:t>сифондық суағар</w:t>
      </w:r>
      <w:r>
        <w:rPr>
          <w:sz w:val="18"/>
        </w:rPr>
        <w:t xml:space="preserve">: </w:t>
      </w:r>
      <w:r>
        <w:rPr>
          <w:i/>
          <w:sz w:val="18"/>
        </w:rPr>
        <w:t xml:space="preserve">1 </w:t>
      </w:r>
      <w:r>
        <w:rPr>
          <w:sz w:val="18"/>
        </w:rPr>
        <w:t xml:space="preserve">– попловок;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пробка; </w:t>
      </w:r>
      <w:r>
        <w:rPr>
          <w:i/>
          <w:sz w:val="18"/>
        </w:rPr>
        <w:t xml:space="preserve">3 </w:t>
      </w:r>
      <w:r>
        <w:rPr>
          <w:sz w:val="18"/>
        </w:rPr>
        <w:t>– қимасы реттелетін тесік;</w:t>
      </w:r>
    </w:p>
    <w:p w14:paraId="56FEEFD5" w14:textId="77777777" w:rsidR="00CD5484" w:rsidRDefault="00CD5484" w:rsidP="00CD5484">
      <w:pPr>
        <w:spacing w:before="9"/>
        <w:ind w:right="59"/>
        <w:jc w:val="center"/>
        <w:rPr>
          <w:sz w:val="18"/>
        </w:rPr>
      </w:pPr>
      <w:r>
        <w:rPr>
          <w:i/>
          <w:sz w:val="18"/>
        </w:rPr>
        <w:t xml:space="preserve">4 </w:t>
      </w:r>
      <w:r>
        <w:rPr>
          <w:sz w:val="18"/>
        </w:rPr>
        <w:t xml:space="preserve">– сифонның ішіндегі түтік; </w:t>
      </w:r>
      <w:r>
        <w:rPr>
          <w:i/>
          <w:sz w:val="18"/>
        </w:rPr>
        <w:t xml:space="preserve">5 </w:t>
      </w:r>
      <w:r>
        <w:rPr>
          <w:sz w:val="18"/>
        </w:rPr>
        <w:t>– сифонның сыртқы түтігі – стакан</w:t>
      </w:r>
    </w:p>
    <w:p w14:paraId="0D439D2B" w14:textId="77777777" w:rsidR="00CD5484" w:rsidRDefault="00CD5484" w:rsidP="00CD5484">
      <w:pPr>
        <w:pStyle w:val="a3"/>
        <w:spacing w:before="114" w:line="242" w:lineRule="auto"/>
        <w:ind w:right="167"/>
        <w:jc w:val="right"/>
      </w:pPr>
      <w:r>
        <w:t>Ал автоматтандырылған суғару науасының</w:t>
      </w:r>
      <w:r>
        <w:rPr>
          <w:spacing w:val="42"/>
        </w:rPr>
        <w:t xml:space="preserve"> </w:t>
      </w:r>
      <w:r>
        <w:rPr>
          <w:spacing w:val="-3"/>
        </w:rPr>
        <w:t>САИМЭ</w:t>
      </w:r>
      <w:r>
        <w:rPr>
          <w:spacing w:val="11"/>
        </w:rPr>
        <w:t xml:space="preserve"> </w:t>
      </w:r>
      <w:r>
        <w:t xml:space="preserve">құрылымы жүйектерге </w:t>
      </w:r>
      <w:r>
        <w:rPr>
          <w:spacing w:val="-5"/>
        </w:rPr>
        <w:t xml:space="preserve">суды </w:t>
      </w:r>
      <w:r>
        <w:rPr>
          <w:spacing w:val="-4"/>
        </w:rPr>
        <w:t xml:space="preserve">беруді </w:t>
      </w:r>
      <w:r>
        <w:t>полиэлителдік</w:t>
      </w:r>
      <w:r>
        <w:rPr>
          <w:spacing w:val="3"/>
        </w:rPr>
        <w:t xml:space="preserve"> </w:t>
      </w:r>
      <w:r>
        <w:t>түтікшелерден</w:t>
      </w:r>
      <w:r>
        <w:rPr>
          <w:spacing w:val="22"/>
        </w:rPr>
        <w:t xml:space="preserve"> </w:t>
      </w:r>
      <w:r>
        <w:t>жасалған</w:t>
      </w:r>
      <w:r>
        <w:rPr>
          <w:spacing w:val="-1"/>
          <w:w w:val="99"/>
        </w:rPr>
        <w:t xml:space="preserve"> </w:t>
      </w:r>
      <w:r>
        <w:t>сифондардың көмегімен іске асырады жəне олар</w:t>
      </w:r>
      <w:r>
        <w:rPr>
          <w:spacing w:val="4"/>
        </w:rPr>
        <w:t xml:space="preserve"> </w:t>
      </w:r>
      <w:r>
        <w:rPr>
          <w:spacing w:val="-3"/>
        </w:rPr>
        <w:t>науаның</w:t>
      </w:r>
      <w:r>
        <w:rPr>
          <w:spacing w:val="8"/>
        </w:rPr>
        <w:t xml:space="preserve"> </w:t>
      </w:r>
      <w:r>
        <w:t>жоғарғы жағына</w:t>
      </w:r>
      <w:r>
        <w:rPr>
          <w:spacing w:val="34"/>
        </w:rPr>
        <w:t xml:space="preserve"> </w:t>
      </w:r>
      <w:r>
        <w:t>орналасқан</w:t>
      </w:r>
      <w:r>
        <w:rPr>
          <w:spacing w:val="35"/>
        </w:rPr>
        <w:t xml:space="preserve"> </w:t>
      </w:r>
      <w:r>
        <w:t>тесіктер</w:t>
      </w:r>
      <w:r>
        <w:rPr>
          <w:spacing w:val="35"/>
        </w:rPr>
        <w:t xml:space="preserve"> </w:t>
      </w:r>
      <w:r>
        <w:t>арқылы</w:t>
      </w:r>
      <w:r>
        <w:rPr>
          <w:spacing w:val="35"/>
        </w:rPr>
        <w:t xml:space="preserve"> </w:t>
      </w:r>
      <w:r>
        <w:rPr>
          <w:spacing w:val="-3"/>
        </w:rPr>
        <w:t>науамен</w:t>
      </w:r>
      <w:r>
        <w:rPr>
          <w:spacing w:val="34"/>
        </w:rPr>
        <w:t xml:space="preserve"> </w:t>
      </w:r>
      <w:r>
        <w:t>жалғастырылған</w:t>
      </w:r>
      <w:r>
        <w:rPr>
          <w:spacing w:val="35"/>
        </w:rPr>
        <w:t xml:space="preserve"> </w:t>
      </w:r>
      <w:r>
        <w:t xml:space="preserve">(43 б-сурет). Сифонның су таратын басы </w:t>
      </w:r>
      <w:r>
        <w:rPr>
          <w:spacing w:val="-3"/>
        </w:rPr>
        <w:t xml:space="preserve">науаның </w:t>
      </w:r>
      <w:r>
        <w:t>ішкі табанына</w:t>
      </w:r>
      <w:r>
        <w:rPr>
          <w:spacing w:val="7"/>
        </w:rPr>
        <w:t xml:space="preserve"> </w:t>
      </w:r>
      <w:r>
        <w:t>орна- ласқан,</w:t>
      </w:r>
      <w:r>
        <w:rPr>
          <w:spacing w:val="-15"/>
        </w:rPr>
        <w:t xml:space="preserve"> </w:t>
      </w:r>
      <w:r>
        <w:t>ал</w:t>
      </w:r>
      <w:r>
        <w:rPr>
          <w:spacing w:val="-15"/>
        </w:rPr>
        <w:t xml:space="preserve"> </w:t>
      </w:r>
      <w:r>
        <w:t>оның</w:t>
      </w:r>
      <w:r>
        <w:rPr>
          <w:spacing w:val="-15"/>
        </w:rPr>
        <w:t xml:space="preserve"> </w:t>
      </w:r>
      <w:r>
        <w:t>соңғы</w:t>
      </w:r>
      <w:r>
        <w:rPr>
          <w:spacing w:val="-14"/>
        </w:rPr>
        <w:t xml:space="preserve"> </w:t>
      </w:r>
      <w:r>
        <w:t>жағы</w:t>
      </w:r>
      <w:r>
        <w:rPr>
          <w:spacing w:val="-15"/>
        </w:rPr>
        <w:t xml:space="preserve"> </w:t>
      </w:r>
      <w:r>
        <w:t>жүйектің</w:t>
      </w:r>
      <w:r>
        <w:rPr>
          <w:spacing w:val="-15"/>
        </w:rPr>
        <w:t xml:space="preserve"> </w:t>
      </w:r>
      <w:r>
        <w:t>бас</w:t>
      </w:r>
      <w:r>
        <w:rPr>
          <w:spacing w:val="-15"/>
        </w:rPr>
        <w:t xml:space="preserve"> </w:t>
      </w:r>
      <w:r>
        <w:t>жағына</w:t>
      </w:r>
      <w:r>
        <w:rPr>
          <w:spacing w:val="-14"/>
        </w:rPr>
        <w:t xml:space="preserve"> </w:t>
      </w:r>
      <w:r>
        <w:t>орналастырылады. Автоматтандырылған суғару науасының</w:t>
      </w:r>
      <w:r>
        <w:rPr>
          <w:spacing w:val="13"/>
        </w:rPr>
        <w:t xml:space="preserve"> </w:t>
      </w:r>
      <w:r>
        <w:t>ВНИИМиТП</w:t>
      </w:r>
      <w:r>
        <w:rPr>
          <w:spacing w:val="22"/>
        </w:rPr>
        <w:t xml:space="preserve"> </w:t>
      </w:r>
      <w:r>
        <w:t xml:space="preserve">құрылы-  мы жүйекке </w:t>
      </w:r>
      <w:r>
        <w:rPr>
          <w:spacing w:val="-5"/>
        </w:rPr>
        <w:t xml:space="preserve">суды </w:t>
      </w:r>
      <w:r>
        <w:rPr>
          <w:spacing w:val="-4"/>
        </w:rPr>
        <w:t xml:space="preserve">беруді </w:t>
      </w:r>
      <w:r>
        <w:rPr>
          <w:spacing w:val="-3"/>
        </w:rPr>
        <w:t xml:space="preserve">науаның </w:t>
      </w:r>
      <w:r>
        <w:t>ортаңғы жағының табанына</w:t>
      </w:r>
      <w:r>
        <w:rPr>
          <w:spacing w:val="2"/>
        </w:rPr>
        <w:t xml:space="preserve"> </w:t>
      </w:r>
      <w:r>
        <w:t>ор-</w:t>
      </w:r>
    </w:p>
    <w:p w14:paraId="75F1257A" w14:textId="77777777" w:rsidR="00CD5484" w:rsidRDefault="00CD5484" w:rsidP="00CD5484">
      <w:pPr>
        <w:spacing w:line="242" w:lineRule="auto"/>
        <w:jc w:val="right"/>
        <w:sectPr w:rsidR="00CD5484">
          <w:pgSz w:w="8110" w:h="11910"/>
          <w:pgMar w:top="700" w:right="680" w:bottom="680" w:left="740" w:header="0" w:footer="486" w:gutter="0"/>
          <w:cols w:space="720"/>
        </w:sectPr>
      </w:pPr>
    </w:p>
    <w:p w14:paraId="3F37B5A0" w14:textId="77777777" w:rsidR="00CD5484" w:rsidRDefault="00CD5484" w:rsidP="00CD5484">
      <w:pPr>
        <w:pStyle w:val="a3"/>
        <w:spacing w:before="92" w:line="242" w:lineRule="auto"/>
        <w:ind w:right="169" w:firstLine="0"/>
      </w:pPr>
      <w:r>
        <w:lastRenderedPageBreak/>
        <w:t xml:space="preserve">наласқан тесік арқылы арнайы сифон пайдаланып жүргізеді </w:t>
      </w:r>
      <w:r>
        <w:rPr>
          <w:spacing w:val="-4"/>
        </w:rPr>
        <w:t xml:space="preserve">(43 </w:t>
      </w:r>
      <w:r>
        <w:t>в-сурет).</w:t>
      </w:r>
      <w:r>
        <w:rPr>
          <w:spacing w:val="-9"/>
        </w:rPr>
        <w:t xml:space="preserve"> </w:t>
      </w:r>
      <w:r>
        <w:rPr>
          <w:spacing w:val="-3"/>
        </w:rPr>
        <w:t>Жердің</w:t>
      </w:r>
      <w:r>
        <w:rPr>
          <w:spacing w:val="-8"/>
        </w:rPr>
        <w:t xml:space="preserve"> </w:t>
      </w:r>
      <w:r>
        <w:t>астына</w:t>
      </w:r>
      <w:r>
        <w:rPr>
          <w:spacing w:val="-8"/>
        </w:rPr>
        <w:t xml:space="preserve"> </w:t>
      </w:r>
      <w:r>
        <w:t>орналасқан</w:t>
      </w:r>
      <w:r>
        <w:rPr>
          <w:spacing w:val="-8"/>
        </w:rPr>
        <w:t xml:space="preserve"> </w:t>
      </w:r>
      <w:r>
        <w:t>полиэтилин</w:t>
      </w:r>
      <w:r>
        <w:rPr>
          <w:spacing w:val="-8"/>
        </w:rPr>
        <w:t xml:space="preserve"> </w:t>
      </w:r>
      <w:r>
        <w:t>түтікшерлері</w:t>
      </w:r>
      <w:r>
        <w:rPr>
          <w:spacing w:val="-8"/>
        </w:rPr>
        <w:t xml:space="preserve"> </w:t>
      </w:r>
      <w:r>
        <w:t>арқы- лы су жүйектің бас жағына беріледі. Сонымен қатар бір жəне екі жақты</w:t>
      </w:r>
      <w:r>
        <w:rPr>
          <w:spacing w:val="-14"/>
        </w:rPr>
        <w:t xml:space="preserve"> </w:t>
      </w:r>
      <w:r>
        <w:rPr>
          <w:spacing w:val="-5"/>
        </w:rPr>
        <w:t>суды</w:t>
      </w:r>
      <w:r>
        <w:rPr>
          <w:spacing w:val="-13"/>
        </w:rPr>
        <w:t xml:space="preserve"> </w:t>
      </w:r>
      <w:r>
        <w:t>жүйекке</w:t>
      </w:r>
      <w:r>
        <w:rPr>
          <w:spacing w:val="-13"/>
        </w:rPr>
        <w:t xml:space="preserve"> </w:t>
      </w:r>
      <w:r>
        <w:t>беру</w:t>
      </w:r>
      <w:r>
        <w:rPr>
          <w:spacing w:val="-13"/>
        </w:rPr>
        <w:t xml:space="preserve"> </w:t>
      </w:r>
      <w:r>
        <w:t>мүмкіншілігі</w:t>
      </w:r>
      <w:r>
        <w:rPr>
          <w:spacing w:val="-13"/>
        </w:rPr>
        <w:t xml:space="preserve"> </w:t>
      </w:r>
      <w:r>
        <w:t>бар</w:t>
      </w:r>
      <w:r>
        <w:rPr>
          <w:spacing w:val="-13"/>
        </w:rPr>
        <w:t xml:space="preserve"> </w:t>
      </w:r>
      <w:r>
        <w:t>сифонды</w:t>
      </w:r>
      <w:r>
        <w:rPr>
          <w:spacing w:val="-13"/>
        </w:rPr>
        <w:t xml:space="preserve"> </w:t>
      </w:r>
      <w:r>
        <w:t>да</w:t>
      </w:r>
      <w:r>
        <w:rPr>
          <w:spacing w:val="-13"/>
        </w:rPr>
        <w:t xml:space="preserve"> </w:t>
      </w:r>
      <w:r>
        <w:t>пайдалануға болады (43</w:t>
      </w:r>
      <w:r>
        <w:rPr>
          <w:spacing w:val="-1"/>
        </w:rPr>
        <w:t xml:space="preserve"> </w:t>
      </w:r>
      <w:r>
        <w:t>г-сурет).</w:t>
      </w:r>
    </w:p>
    <w:p w14:paraId="573FA226" w14:textId="77777777" w:rsidR="00CD5484" w:rsidRDefault="00CD5484" w:rsidP="00CD5484">
      <w:pPr>
        <w:pStyle w:val="a3"/>
        <w:spacing w:before="2" w:line="242" w:lineRule="auto"/>
      </w:pPr>
      <w:r>
        <w:t>Суғару машиналары жер бетімен суғару кезінде таратуды меха- никаландыруға арналған. Олардың ішінде ППА-165, ППА-165У жəне ППА -300 барынша кең пайдаланылады (44-сурет).</w:t>
      </w:r>
    </w:p>
    <w:p w14:paraId="3F3C82A4" w14:textId="77777777" w:rsidR="00CD5484" w:rsidRDefault="00CD5484" w:rsidP="00CD5484">
      <w:pPr>
        <w:pStyle w:val="a3"/>
        <w:spacing w:before="2"/>
        <w:ind w:left="0" w:right="0" w:firstLine="0"/>
        <w:jc w:val="left"/>
        <w:rPr>
          <w:sz w:val="13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4384" behindDoc="0" locked="0" layoutInCell="1" allowOverlap="1" wp14:anchorId="671275E1" wp14:editId="4A41265C">
            <wp:simplePos x="0" y="0"/>
            <wp:positionH relativeFrom="page">
              <wp:posOffset>693991</wp:posOffset>
            </wp:positionH>
            <wp:positionV relativeFrom="paragraph">
              <wp:posOffset>121585</wp:posOffset>
            </wp:positionV>
            <wp:extent cx="3794299" cy="2515743"/>
            <wp:effectExtent l="0" t="0" r="0" b="0"/>
            <wp:wrapTopAndBottom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94299" cy="2515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6CAA91" w14:textId="77777777" w:rsidR="00CD5484" w:rsidRDefault="00CD5484" w:rsidP="00CD5484">
      <w:pPr>
        <w:spacing w:before="8" w:line="230" w:lineRule="auto"/>
        <w:ind w:right="58"/>
        <w:jc w:val="center"/>
        <w:rPr>
          <w:sz w:val="20"/>
        </w:rPr>
      </w:pPr>
      <w:r>
        <w:rPr>
          <w:b/>
          <w:sz w:val="20"/>
        </w:rPr>
        <w:t xml:space="preserve">44-сурет. </w:t>
      </w:r>
      <w:r>
        <w:rPr>
          <w:sz w:val="20"/>
        </w:rPr>
        <w:t>ППА-165У жəне ППА-300 жылжымалы суғару агрегаттарының жұмыс істеу сұлбасы</w:t>
      </w:r>
    </w:p>
    <w:p w14:paraId="56D8401C" w14:textId="77777777" w:rsidR="00CD5484" w:rsidRDefault="00CD5484" w:rsidP="00CD5484">
      <w:pPr>
        <w:spacing w:before="62"/>
        <w:ind w:right="59"/>
        <w:jc w:val="center"/>
        <w:rPr>
          <w:sz w:val="18"/>
        </w:rPr>
      </w:pPr>
      <w:r>
        <w:rPr>
          <w:i/>
          <w:sz w:val="18"/>
        </w:rPr>
        <w:t xml:space="preserve">а </w:t>
      </w:r>
      <w:r>
        <w:rPr>
          <w:sz w:val="18"/>
        </w:rPr>
        <w:t xml:space="preserve">– жұмсақ құбырды төсеу; </w:t>
      </w:r>
      <w:r>
        <w:rPr>
          <w:i/>
          <w:sz w:val="18"/>
        </w:rPr>
        <w:t xml:space="preserve">б </w:t>
      </w:r>
      <w:r>
        <w:rPr>
          <w:sz w:val="18"/>
        </w:rPr>
        <w:t xml:space="preserve">– суғару; </w:t>
      </w:r>
      <w:r>
        <w:rPr>
          <w:i/>
          <w:sz w:val="18"/>
        </w:rPr>
        <w:t xml:space="preserve">в </w:t>
      </w:r>
      <w:r>
        <w:rPr>
          <w:sz w:val="18"/>
        </w:rPr>
        <w:t>– жұмсақ құбырды жинау;</w:t>
      </w:r>
    </w:p>
    <w:p w14:paraId="41205E4B" w14:textId="77777777" w:rsidR="00CD5484" w:rsidRDefault="00CD5484" w:rsidP="00CD5484">
      <w:pPr>
        <w:spacing w:before="37"/>
        <w:ind w:right="57"/>
        <w:jc w:val="center"/>
        <w:rPr>
          <w:sz w:val="18"/>
        </w:rPr>
      </w:pPr>
      <w:r>
        <w:rPr>
          <w:i/>
          <w:sz w:val="18"/>
        </w:rPr>
        <w:t xml:space="preserve">1 </w:t>
      </w:r>
      <w:r>
        <w:rPr>
          <w:sz w:val="18"/>
        </w:rPr>
        <w:t xml:space="preserve">– жүк көтеретін арба; </w:t>
      </w:r>
      <w:r>
        <w:rPr>
          <w:i/>
          <w:sz w:val="18"/>
        </w:rPr>
        <w:t xml:space="preserve">2 </w:t>
      </w:r>
      <w:r>
        <w:rPr>
          <w:sz w:val="18"/>
        </w:rPr>
        <w:t xml:space="preserve">– аспалы жабдықтары бар трактор; </w:t>
      </w:r>
      <w:r>
        <w:rPr>
          <w:i/>
          <w:sz w:val="18"/>
        </w:rPr>
        <w:t xml:space="preserve">3 </w:t>
      </w:r>
      <w:r>
        <w:rPr>
          <w:sz w:val="18"/>
        </w:rPr>
        <w:t>– барабан;</w:t>
      </w:r>
    </w:p>
    <w:p w14:paraId="11CE4136" w14:textId="77777777" w:rsidR="00CD5484" w:rsidRDefault="00CD5484" w:rsidP="00CD5484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4 </w:t>
      </w:r>
      <w:r>
        <w:rPr>
          <w:sz w:val="18"/>
        </w:rPr>
        <w:t xml:space="preserve">– эжектор; </w:t>
      </w:r>
      <w:r>
        <w:rPr>
          <w:i/>
          <w:sz w:val="18"/>
        </w:rPr>
        <w:t xml:space="preserve">5 </w:t>
      </w:r>
      <w:r>
        <w:rPr>
          <w:sz w:val="18"/>
        </w:rPr>
        <w:t xml:space="preserve">– трактор; </w:t>
      </w:r>
      <w:r>
        <w:rPr>
          <w:i/>
          <w:sz w:val="18"/>
        </w:rPr>
        <w:t xml:space="preserve">6 </w:t>
      </w:r>
      <w:r>
        <w:rPr>
          <w:sz w:val="18"/>
        </w:rPr>
        <w:t xml:space="preserve">– редуктор; </w:t>
      </w:r>
      <w:r>
        <w:rPr>
          <w:i/>
          <w:sz w:val="18"/>
        </w:rPr>
        <w:t xml:space="preserve">7 </w:t>
      </w:r>
      <w:r>
        <w:rPr>
          <w:sz w:val="18"/>
        </w:rPr>
        <w:t xml:space="preserve">– сорап; </w:t>
      </w:r>
      <w:r>
        <w:rPr>
          <w:i/>
          <w:sz w:val="18"/>
        </w:rPr>
        <w:t xml:space="preserve">8 </w:t>
      </w:r>
      <w:r>
        <w:rPr>
          <w:sz w:val="18"/>
        </w:rPr>
        <w:t>– сусорғыш арынды құбыр;</w:t>
      </w:r>
    </w:p>
    <w:p w14:paraId="30A85F8D" w14:textId="77777777" w:rsidR="00CD5484" w:rsidRDefault="00CD5484" w:rsidP="00CD5484">
      <w:pPr>
        <w:spacing w:before="9"/>
        <w:ind w:right="57"/>
        <w:jc w:val="center"/>
        <w:rPr>
          <w:sz w:val="18"/>
        </w:rPr>
      </w:pPr>
      <w:r>
        <w:rPr>
          <w:i/>
          <w:sz w:val="18"/>
        </w:rPr>
        <w:t xml:space="preserve">9 </w:t>
      </w:r>
      <w:r>
        <w:rPr>
          <w:sz w:val="18"/>
        </w:rPr>
        <w:t xml:space="preserve">– жұмсақ арынды құбыр; </w:t>
      </w:r>
      <w:r>
        <w:rPr>
          <w:i/>
          <w:sz w:val="18"/>
        </w:rPr>
        <w:t xml:space="preserve">10 </w:t>
      </w:r>
      <w:r>
        <w:rPr>
          <w:sz w:val="18"/>
        </w:rPr>
        <w:t xml:space="preserve">– суғарғыш; </w:t>
      </w:r>
      <w:r>
        <w:rPr>
          <w:i/>
          <w:sz w:val="18"/>
        </w:rPr>
        <w:t xml:space="preserve">11 </w:t>
      </w:r>
      <w:r>
        <w:rPr>
          <w:sz w:val="18"/>
        </w:rPr>
        <w:t>– жүйек</w:t>
      </w:r>
    </w:p>
    <w:p w14:paraId="46668122" w14:textId="77777777" w:rsidR="00CD5484" w:rsidRDefault="00CD5484" w:rsidP="00CD5484">
      <w:pPr>
        <w:pStyle w:val="a3"/>
        <w:spacing w:before="130" w:line="242" w:lineRule="auto"/>
      </w:pPr>
      <w:r>
        <w:t>ППА-165У</w:t>
      </w:r>
      <w:r>
        <w:rPr>
          <w:spacing w:val="-10"/>
        </w:rPr>
        <w:t xml:space="preserve"> </w:t>
      </w:r>
      <w:r>
        <w:t>жылжымалы</w:t>
      </w:r>
      <w:r>
        <w:rPr>
          <w:spacing w:val="-9"/>
        </w:rPr>
        <w:t xml:space="preserve"> </w:t>
      </w:r>
      <w:r>
        <w:t>суғару</w:t>
      </w:r>
      <w:r>
        <w:rPr>
          <w:spacing w:val="-10"/>
        </w:rPr>
        <w:t xml:space="preserve"> </w:t>
      </w:r>
      <w:r>
        <w:t>агрегаты</w:t>
      </w:r>
      <w:r>
        <w:rPr>
          <w:spacing w:val="-9"/>
        </w:rPr>
        <w:t xml:space="preserve"> </w:t>
      </w:r>
      <w:r>
        <w:t>суғармалы</w:t>
      </w:r>
      <w:r>
        <w:rPr>
          <w:spacing w:val="-10"/>
        </w:rPr>
        <w:t xml:space="preserve"> </w:t>
      </w:r>
      <w:r>
        <w:t>егіншіліктің барлық аймақтарында ауылшаруашылық дақылдарын жүйектермен суғаруға арналған жəне ол Т-28 тракторына қондырылған ПНС-165 сорғы бекетінің жəне тракторға тіркелген арбадан</w:t>
      </w:r>
      <w:r>
        <w:rPr>
          <w:spacing w:val="-7"/>
        </w:rPr>
        <w:t xml:space="preserve"> </w:t>
      </w:r>
      <w:r>
        <w:t>тұрады.</w:t>
      </w:r>
    </w:p>
    <w:p w14:paraId="6574D82E" w14:textId="77777777" w:rsidR="00CD5484" w:rsidRDefault="00CD5484" w:rsidP="00CD5484">
      <w:pPr>
        <w:pStyle w:val="a3"/>
        <w:spacing w:before="2" w:line="242" w:lineRule="auto"/>
        <w:ind w:right="167"/>
      </w:pPr>
      <w:r>
        <w:t>Арбада жұмсақ құбыр желілерін тасымалдауға, төсеуге жəне жинауға</w:t>
      </w:r>
      <w:r>
        <w:rPr>
          <w:spacing w:val="-8"/>
        </w:rPr>
        <w:t xml:space="preserve"> </w:t>
      </w:r>
      <w:r>
        <w:t>арналған</w:t>
      </w:r>
      <w:r>
        <w:rPr>
          <w:spacing w:val="-8"/>
        </w:rPr>
        <w:t xml:space="preserve"> </w:t>
      </w:r>
      <w:r>
        <w:t>гидравликалық</w:t>
      </w:r>
      <w:r>
        <w:rPr>
          <w:spacing w:val="-7"/>
        </w:rPr>
        <w:t xml:space="preserve"> </w:t>
      </w:r>
      <w:r>
        <w:t>жетекті</w:t>
      </w:r>
      <w:r>
        <w:rPr>
          <w:spacing w:val="-8"/>
        </w:rPr>
        <w:t xml:space="preserve"> </w:t>
      </w:r>
      <w:r>
        <w:t>барабан</w:t>
      </w:r>
      <w:r>
        <w:rPr>
          <w:spacing w:val="-7"/>
        </w:rPr>
        <w:t xml:space="preserve"> </w:t>
      </w:r>
      <w:r>
        <w:t>орналасқан.</w:t>
      </w:r>
      <w:r>
        <w:rPr>
          <w:spacing w:val="-8"/>
        </w:rPr>
        <w:t xml:space="preserve"> </w:t>
      </w:r>
      <w:r>
        <w:rPr>
          <w:spacing w:val="-5"/>
        </w:rPr>
        <w:t xml:space="preserve">Суды </w:t>
      </w:r>
      <w:r>
        <w:t>ашық арықтардан немесе науалардан алу кезінде</w:t>
      </w:r>
      <w:r>
        <w:rPr>
          <w:spacing w:val="-9"/>
        </w:rPr>
        <w:t xml:space="preserve"> </w:t>
      </w:r>
      <w:r>
        <w:t>пайдаланылады.</w:t>
      </w:r>
    </w:p>
    <w:p w14:paraId="4E964CF4" w14:textId="77777777" w:rsidR="00CD5484" w:rsidRDefault="00CD5484" w:rsidP="00CD5484">
      <w:pPr>
        <w:pStyle w:val="a3"/>
        <w:spacing w:before="1" w:line="242" w:lineRule="auto"/>
      </w:pPr>
      <w:r>
        <w:t>ППА-165У жылжымалы суғару агрегаты ППА-165-тен</w:t>
      </w:r>
      <w:r>
        <w:rPr>
          <w:spacing w:val="-25"/>
        </w:rPr>
        <w:t xml:space="preserve"> </w:t>
      </w:r>
      <w:r>
        <w:t xml:space="preserve">жинақта- луымен ерекшеленеді. Аргегаттың барлық бөлшектері </w:t>
      </w:r>
      <w:r>
        <w:rPr>
          <w:spacing w:val="-3"/>
        </w:rPr>
        <w:t xml:space="preserve">тракторға </w:t>
      </w:r>
      <w:r>
        <w:t>қондырылған:</w:t>
      </w:r>
      <w:r>
        <w:rPr>
          <w:spacing w:val="-8"/>
        </w:rPr>
        <w:t xml:space="preserve"> </w:t>
      </w:r>
      <w:r>
        <w:t>сорғы</w:t>
      </w:r>
      <w:r>
        <w:rPr>
          <w:spacing w:val="-8"/>
        </w:rPr>
        <w:t xml:space="preserve"> </w:t>
      </w:r>
      <w:r>
        <w:t>бекеті</w:t>
      </w:r>
      <w:r>
        <w:rPr>
          <w:spacing w:val="-7"/>
        </w:rPr>
        <w:t xml:space="preserve"> </w:t>
      </w:r>
      <w:r>
        <w:t>трактордың</w:t>
      </w:r>
      <w:r>
        <w:rPr>
          <w:spacing w:val="-8"/>
        </w:rPr>
        <w:t xml:space="preserve"> </w:t>
      </w:r>
      <w:r>
        <w:t>артына,</w:t>
      </w:r>
      <w:r>
        <w:rPr>
          <w:spacing w:val="-8"/>
        </w:rPr>
        <w:t xml:space="preserve"> </w:t>
      </w:r>
      <w:r>
        <w:t>ал</w:t>
      </w:r>
      <w:r>
        <w:rPr>
          <w:spacing w:val="-7"/>
        </w:rPr>
        <w:t xml:space="preserve"> </w:t>
      </w:r>
      <w:r>
        <w:t>барабаны</w:t>
      </w:r>
      <w:r>
        <w:rPr>
          <w:spacing w:val="-8"/>
        </w:rPr>
        <w:t xml:space="preserve"> </w:t>
      </w:r>
      <w:r>
        <w:t>алдына</w:t>
      </w:r>
    </w:p>
    <w:p w14:paraId="77130A39" w14:textId="77777777" w:rsidR="00CD5484" w:rsidRDefault="00CD5484" w:rsidP="00CD5484">
      <w:pPr>
        <w:spacing w:line="242" w:lineRule="auto"/>
        <w:sectPr w:rsidR="00CD5484">
          <w:pgSz w:w="8110" w:h="11910"/>
          <w:pgMar w:top="700" w:right="680" w:bottom="680" w:left="740" w:header="0" w:footer="486" w:gutter="0"/>
          <w:cols w:space="720"/>
        </w:sectPr>
      </w:pPr>
    </w:p>
    <w:p w14:paraId="307C27E4" w14:textId="77777777" w:rsidR="00CD5484" w:rsidRDefault="00CD5484" w:rsidP="00CD5484">
      <w:pPr>
        <w:pStyle w:val="a3"/>
        <w:spacing w:before="92" w:line="242" w:lineRule="auto"/>
        <w:ind w:right="167" w:firstLine="0"/>
        <w:jc w:val="right"/>
      </w:pPr>
      <w:r>
        <w:lastRenderedPageBreak/>
        <w:t>орналастырылған. Т-40, МТЗ-50, Т-54В</w:t>
      </w:r>
      <w:r>
        <w:rPr>
          <w:spacing w:val="53"/>
        </w:rPr>
        <w:t xml:space="preserve"> </w:t>
      </w:r>
      <w:r>
        <w:t>тракторларымен</w:t>
      </w:r>
      <w:r>
        <w:rPr>
          <w:spacing w:val="13"/>
        </w:rPr>
        <w:t xml:space="preserve"> </w:t>
      </w:r>
      <w:r>
        <w:rPr>
          <w:spacing w:val="-4"/>
        </w:rPr>
        <w:t>агрегаттау</w:t>
      </w:r>
      <w:r>
        <w:rPr>
          <w:w w:val="98"/>
        </w:rPr>
        <w:t xml:space="preserve"> </w:t>
      </w:r>
      <w:r>
        <w:t>мүмкіндігі</w:t>
      </w:r>
      <w:r>
        <w:rPr>
          <w:spacing w:val="-29"/>
        </w:rPr>
        <w:t xml:space="preserve"> </w:t>
      </w:r>
      <w:r>
        <w:t>қарастырылған,</w:t>
      </w:r>
      <w:r>
        <w:rPr>
          <w:spacing w:val="-29"/>
        </w:rPr>
        <w:t xml:space="preserve"> </w:t>
      </w:r>
      <w:r>
        <w:t>сорғының</w:t>
      </w:r>
      <w:r>
        <w:rPr>
          <w:spacing w:val="-28"/>
        </w:rPr>
        <w:t xml:space="preserve"> </w:t>
      </w:r>
      <w:r>
        <w:t>өтімі</w:t>
      </w:r>
      <w:r>
        <w:rPr>
          <w:spacing w:val="-29"/>
        </w:rPr>
        <w:t xml:space="preserve"> </w:t>
      </w:r>
      <w:r>
        <w:t>200</w:t>
      </w:r>
      <w:r>
        <w:rPr>
          <w:spacing w:val="-28"/>
        </w:rPr>
        <w:t xml:space="preserve"> </w:t>
      </w:r>
      <w:r>
        <w:t>а/к</w:t>
      </w:r>
      <w:r>
        <w:rPr>
          <w:spacing w:val="-29"/>
        </w:rPr>
        <w:t xml:space="preserve"> </w:t>
      </w:r>
      <w:r>
        <w:t>дейін</w:t>
      </w:r>
      <w:r>
        <w:rPr>
          <w:spacing w:val="-28"/>
        </w:rPr>
        <w:t xml:space="preserve"> </w:t>
      </w:r>
      <w:r>
        <w:rPr>
          <w:spacing w:val="-2"/>
        </w:rPr>
        <w:t>ұлғайтылған.</w:t>
      </w:r>
      <w:r>
        <w:rPr>
          <w:w w:val="97"/>
        </w:rPr>
        <w:t xml:space="preserve"> </w:t>
      </w:r>
      <w:r>
        <w:t xml:space="preserve">ППА-300 жылжымалы суғару агрегаты </w:t>
      </w:r>
      <w:r>
        <w:rPr>
          <w:spacing w:val="-3"/>
        </w:rPr>
        <w:t xml:space="preserve">кең </w:t>
      </w:r>
      <w:r>
        <w:t>тақталар</w:t>
      </w:r>
      <w:r>
        <w:rPr>
          <w:spacing w:val="47"/>
        </w:rPr>
        <w:t xml:space="preserve"> </w:t>
      </w:r>
      <w:r>
        <w:t>жəне</w:t>
      </w:r>
      <w:r>
        <w:rPr>
          <w:spacing w:val="7"/>
        </w:rPr>
        <w:t xml:space="preserve"> </w:t>
      </w:r>
      <w:r>
        <w:t>атыз-</w:t>
      </w:r>
      <w:r>
        <w:rPr>
          <w:w w:val="99"/>
        </w:rPr>
        <w:t xml:space="preserve"> </w:t>
      </w:r>
      <w:r>
        <w:t>дар бойынша сумен бастырып суғаруға арналған.</w:t>
      </w:r>
      <w:r>
        <w:rPr>
          <w:spacing w:val="28"/>
        </w:rPr>
        <w:t xml:space="preserve"> </w:t>
      </w:r>
      <w:r>
        <w:t>Келесі</w:t>
      </w:r>
      <w:r>
        <w:rPr>
          <w:spacing w:val="5"/>
        </w:rPr>
        <w:t xml:space="preserve"> </w:t>
      </w:r>
      <w:r>
        <w:t xml:space="preserve">негізгі тораптардан тұрады: сорғы бекеті, </w:t>
      </w:r>
      <w:r>
        <w:rPr>
          <w:spacing w:val="-4"/>
        </w:rPr>
        <w:t xml:space="preserve">орау </w:t>
      </w:r>
      <w:r>
        <w:t>механизмі,</w:t>
      </w:r>
      <w:r>
        <w:rPr>
          <w:spacing w:val="28"/>
        </w:rPr>
        <w:t xml:space="preserve"> </w:t>
      </w:r>
      <w:r>
        <w:t>жұмсақ</w:t>
      </w:r>
      <w:r>
        <w:rPr>
          <w:spacing w:val="21"/>
        </w:rPr>
        <w:t xml:space="preserve"> </w:t>
      </w:r>
      <w:r>
        <w:t>суғару құбыры, трактор. Жұмсақ  құбырдың</w:t>
      </w:r>
      <w:r>
        <w:rPr>
          <w:spacing w:val="43"/>
        </w:rPr>
        <w:t xml:space="preserve"> </w:t>
      </w:r>
      <w:r>
        <w:t xml:space="preserve">əрқайсысының </w:t>
      </w:r>
      <w:r>
        <w:rPr>
          <w:spacing w:val="38"/>
        </w:rPr>
        <w:t xml:space="preserve"> </w:t>
      </w:r>
      <w:r>
        <w:t>ұзындығы 120 м кесіндіден тұрады. Əр кесіндіде</w:t>
      </w:r>
      <w:r>
        <w:rPr>
          <w:spacing w:val="-12"/>
        </w:rPr>
        <w:t xml:space="preserve"> </w:t>
      </w:r>
      <w:r>
        <w:t>топырақтың</w:t>
      </w:r>
      <w:r>
        <w:rPr>
          <w:spacing w:val="44"/>
        </w:rPr>
        <w:t xml:space="preserve"> </w:t>
      </w:r>
      <w:r>
        <w:t>майдаланып,</w:t>
      </w:r>
      <w:r>
        <w:rPr>
          <w:spacing w:val="-1"/>
          <w:w w:val="99"/>
        </w:rPr>
        <w:t xml:space="preserve"> </w:t>
      </w:r>
      <w:r>
        <w:t>ұсақталып кетуін болдырмайтын тежегіш қалқаншалы алты</w:t>
      </w:r>
      <w:r>
        <w:rPr>
          <w:spacing w:val="14"/>
        </w:rPr>
        <w:t xml:space="preserve"> </w:t>
      </w:r>
      <w:r>
        <w:t>су</w:t>
      </w:r>
      <w:r>
        <w:rPr>
          <w:spacing w:val="2"/>
        </w:rPr>
        <w:t xml:space="preserve"> </w:t>
      </w:r>
      <w:r>
        <w:t>шы-</w:t>
      </w:r>
      <w:r>
        <w:rPr>
          <w:spacing w:val="-1"/>
        </w:rPr>
        <w:t xml:space="preserve"> </w:t>
      </w:r>
      <w:r>
        <w:t>ғарғыш</w:t>
      </w:r>
      <w:r>
        <w:rPr>
          <w:spacing w:val="-26"/>
        </w:rPr>
        <w:t xml:space="preserve"> </w:t>
      </w:r>
      <w:r>
        <w:t>бір-бірінен</w:t>
      </w:r>
      <w:r>
        <w:rPr>
          <w:spacing w:val="-26"/>
        </w:rPr>
        <w:t xml:space="preserve"> </w:t>
      </w:r>
      <w:r>
        <w:t>20</w:t>
      </w:r>
      <w:r>
        <w:rPr>
          <w:spacing w:val="-26"/>
        </w:rPr>
        <w:t xml:space="preserve"> </w:t>
      </w:r>
      <w:r>
        <w:t>м</w:t>
      </w:r>
      <w:r>
        <w:rPr>
          <w:spacing w:val="-25"/>
        </w:rPr>
        <w:t xml:space="preserve"> </w:t>
      </w:r>
      <w:r>
        <w:t>қашықтықта</w:t>
      </w:r>
      <w:r>
        <w:rPr>
          <w:spacing w:val="-26"/>
        </w:rPr>
        <w:t xml:space="preserve"> </w:t>
      </w:r>
      <w:r>
        <w:t>диаметралды</w:t>
      </w:r>
      <w:r>
        <w:rPr>
          <w:spacing w:val="-26"/>
        </w:rPr>
        <w:t xml:space="preserve"> </w:t>
      </w:r>
      <w:r>
        <w:t>түрде</w:t>
      </w:r>
      <w:r>
        <w:rPr>
          <w:spacing w:val="-26"/>
        </w:rPr>
        <w:t xml:space="preserve"> </w:t>
      </w:r>
      <w:r>
        <w:t>орналасқан.</w:t>
      </w:r>
    </w:p>
    <w:p w14:paraId="261320FC" w14:textId="77777777" w:rsidR="00CD5484" w:rsidRDefault="00CD5484" w:rsidP="00CD5484">
      <w:pPr>
        <w:pStyle w:val="a3"/>
        <w:ind w:left="0" w:right="0" w:firstLine="0"/>
        <w:jc w:val="left"/>
        <w:rPr>
          <w:sz w:val="28"/>
        </w:rPr>
      </w:pPr>
    </w:p>
    <w:p w14:paraId="63B58203" w14:textId="77777777" w:rsidR="003D3578" w:rsidRDefault="003D3578"/>
    <w:sectPr w:rsidR="003D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  <w:jc w:val="left"/>
      </w:pPr>
      <w:rPr>
        <w:rFonts w:hint="default"/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</w:pPr>
    </w:lvl>
    <w:lvl w:ilvl="2" w:tplc="2DBE301C">
      <w:numFmt w:val="none"/>
      <w:lvlText w:val=""/>
      <w:lvlJc w:val="left"/>
      <w:pPr>
        <w:tabs>
          <w:tab w:val="num" w:pos="360"/>
        </w:tabs>
      </w:pPr>
    </w:lvl>
    <w:lvl w:ilvl="3" w:tplc="F4EC8A40">
      <w:numFmt w:val="bullet"/>
      <w:lvlText w:val="•"/>
      <w:lvlJc w:val="left"/>
      <w:pPr>
        <w:ind w:left="3070" w:hanging="495"/>
      </w:pPr>
      <w:rPr>
        <w:rFonts w:hint="default"/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rFonts w:hint="default"/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rFonts w:hint="default"/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rFonts w:hint="default"/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rFonts w:hint="default"/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rFonts w:hint="default"/>
        <w:lang w:val="kk-KZ" w:eastAsia="kk-KZ" w:bidi="kk-KZ"/>
      </w:rPr>
    </w:lvl>
  </w:abstractNum>
  <w:num w:numId="1" w16cid:durableId="1080567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61"/>
    <w:rsid w:val="003D3578"/>
    <w:rsid w:val="00493261"/>
    <w:rsid w:val="00CD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8CBC9"/>
  <w15:chartTrackingRefBased/>
  <w15:docId w15:val="{245E5F69-0DEF-4E33-BC7D-79D8AD9CC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D54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D5484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CD5484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41">
    <w:name w:val="Заголовок 41"/>
    <w:basedOn w:val="a"/>
    <w:uiPriority w:val="1"/>
    <w:qFormat/>
    <w:rsid w:val="00CD5484"/>
    <w:pPr>
      <w:ind w:left="110" w:hanging="496"/>
      <w:outlineLvl w:val="4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1632</Words>
  <Characters>9305</Characters>
  <Application>Microsoft Office Word</Application>
  <DocSecurity>0</DocSecurity>
  <Lines>77</Lines>
  <Paragraphs>21</Paragraphs>
  <ScaleCrop>false</ScaleCrop>
  <Company/>
  <LinksUpToDate>false</LinksUpToDate>
  <CharactersWithSpaces>10916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2022-10-12T09:47:00Z</dcterms:created>
  <dcterms:modified xsi:type="dcterms:W3CDTF">2022-10-12T09:47:00Z</dcterms:modified>
</cp:coreProperties>
</file>